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FE56" w14:textId="629DC8CB" w:rsidR="004A2BFE" w:rsidRPr="004A2BFE" w:rsidRDefault="004A2BFE" w:rsidP="004A2BFE">
      <w:pPr>
        <w:pStyle w:val="Rubrik2"/>
        <w:rPr>
          <w:rFonts w:ascii="Arial" w:hAnsi="Arial" w:cs="Arial"/>
          <w:b/>
          <w:bCs/>
          <w:sz w:val="20"/>
          <w:szCs w:val="20"/>
          <w:lang w:val="en-GB"/>
        </w:rPr>
      </w:pPr>
      <w:r>
        <w:rPr>
          <w:noProof/>
        </w:rPr>
        <mc:AlternateContent>
          <mc:Choice Requires="wps">
            <w:drawing>
              <wp:anchor distT="0" distB="0" distL="114300" distR="114300" simplePos="0" relativeHeight="251662336" behindDoc="0" locked="0" layoutInCell="1" allowOverlap="1" wp14:anchorId="2E2FFD9D" wp14:editId="19263F40">
                <wp:simplePos x="0" y="0"/>
                <wp:positionH relativeFrom="column">
                  <wp:posOffset>4643252</wp:posOffset>
                </wp:positionH>
                <wp:positionV relativeFrom="paragraph">
                  <wp:posOffset>-369711</wp:posOffset>
                </wp:positionV>
                <wp:extent cx="2150110" cy="220345"/>
                <wp:effectExtent l="0" t="0" r="0" b="0"/>
                <wp:wrapNone/>
                <wp:docPr id="2104133376" name="Textbox 157"/>
                <wp:cNvGraphicFramePr/>
                <a:graphic xmlns:a="http://schemas.openxmlformats.org/drawingml/2006/main">
                  <a:graphicData uri="http://schemas.microsoft.com/office/word/2010/wordprocessingShape">
                    <wps:wsp>
                      <wps:cNvSpPr txBox="1"/>
                      <wps:spPr>
                        <a:xfrm>
                          <a:off x="0" y="0"/>
                          <a:ext cx="2150110" cy="220345"/>
                        </a:xfrm>
                        <a:prstGeom prst="rect">
                          <a:avLst/>
                        </a:prstGeom>
                      </wps:spPr>
                      <wps:txbx>
                        <w:txbxContent>
                          <w:p w14:paraId="1FD7A584" w14:textId="77777777" w:rsidR="004A2BFE" w:rsidRDefault="004A2BFE" w:rsidP="004A2BFE">
                            <w:pPr>
                              <w:spacing w:before="8" w:line="338" w:lineRule="exact"/>
                              <w:rPr>
                                <w:rFonts w:ascii="Palatino Linotype"/>
                                <w:sz w:val="26"/>
                              </w:rPr>
                            </w:pPr>
                            <w:r>
                              <w:rPr>
                                <w:rFonts w:ascii="Palatino Linotype"/>
                                <w:color w:val="231F20"/>
                                <w:sz w:val="26"/>
                              </w:rPr>
                              <w:t>Declaration</w:t>
                            </w:r>
                            <w:r>
                              <w:rPr>
                                <w:rFonts w:ascii="Palatino Linotype"/>
                                <w:color w:val="231F20"/>
                                <w:spacing w:val="47"/>
                                <w:sz w:val="26"/>
                              </w:rPr>
                              <w:t xml:space="preserve"> </w:t>
                            </w:r>
                            <w:r>
                              <w:rPr>
                                <w:rFonts w:ascii="Palatino Linotype"/>
                                <w:color w:val="231F20"/>
                                <w:sz w:val="26"/>
                              </w:rPr>
                              <w:t>of</w:t>
                            </w:r>
                            <w:r>
                              <w:rPr>
                                <w:rFonts w:ascii="Palatino Linotype"/>
                                <w:color w:val="231F20"/>
                                <w:spacing w:val="47"/>
                                <w:sz w:val="26"/>
                              </w:rPr>
                              <w:t xml:space="preserve"> </w:t>
                            </w:r>
                            <w:r>
                              <w:rPr>
                                <w:rFonts w:ascii="Palatino Linotype"/>
                                <w:color w:val="231F20"/>
                                <w:spacing w:val="-2"/>
                                <w:sz w:val="26"/>
                              </w:rPr>
                              <w:t>conformity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E2FFD9D" id="_x0000_t202" coordsize="21600,21600" o:spt="202" path="m,l,21600r21600,l21600,xe">
                <v:stroke joinstyle="miter"/>
                <v:path gradientshapeok="t" o:connecttype="rect"/>
              </v:shapetype>
              <v:shape id="Textbox 157" o:spid="_x0000_s1026" type="#_x0000_t202" style="position:absolute;margin-left:365.6pt;margin-top:-29.1pt;width:169.3pt;height:1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" filled="f" stroked="f">
                <v:textbox inset="0,0,0,0">
                  <w:txbxContent>
                    <w:p w14:paraId="1FD7A584" w14:textId="77777777" w:rsidR="004A2BFE" w:rsidRDefault="004A2BFE" w:rsidP="004A2BFE">
                      <w:pPr>
                        <w:spacing w:before="8" w:line="338" w:lineRule="exact"/>
                        <w:rPr>
                          <w:rFonts w:ascii="Palatino Linotype"/>
                          <w:sz w:val="26"/>
                        </w:rPr>
                      </w:pPr>
                      <w:r>
                        <w:rPr>
                          <w:rFonts w:ascii="Palatino Linotype"/>
                          <w:color w:val="231F20"/>
                          <w:sz w:val="26"/>
                        </w:rPr>
                        <w:t>Declaration</w:t>
                      </w:r>
                      <w:r>
                        <w:rPr>
                          <w:rFonts w:ascii="Palatino Linotype"/>
                          <w:color w:val="231F20"/>
                          <w:spacing w:val="47"/>
                          <w:sz w:val="26"/>
                        </w:rPr>
                        <w:t xml:space="preserve"> </w:t>
                      </w:r>
                      <w:r>
                        <w:rPr>
                          <w:rFonts w:ascii="Palatino Linotype"/>
                          <w:color w:val="231F20"/>
                          <w:sz w:val="26"/>
                        </w:rPr>
                        <w:t>of</w:t>
                      </w:r>
                      <w:r>
                        <w:rPr>
                          <w:rFonts w:ascii="Palatino Linotype"/>
                          <w:color w:val="231F20"/>
                          <w:spacing w:val="47"/>
                          <w:sz w:val="26"/>
                        </w:rPr>
                        <w:t xml:space="preserve"> </w:t>
                      </w:r>
                      <w:r>
                        <w:rPr>
                          <w:rFonts w:ascii="Palatino Linotype"/>
                          <w:color w:val="231F20"/>
                          <w:spacing w:val="-2"/>
                          <w:sz w:val="26"/>
                        </w:rPr>
                        <w:t>conformity</w:t>
                      </w:r>
                    </w:p>
                  </w:txbxContent>
                </v:textbox>
              </v:shape>
            </w:pict>
          </mc:Fallback>
        </mc:AlternateContent>
      </w:r>
      <w:r w:rsidRPr="004A2BFE">
        <w:rPr>
          <w:rFonts w:ascii="Arial" w:hAnsi="Arial" w:cs="Arial"/>
          <w:b/>
          <w:bCs/>
          <w:color w:val="231F20"/>
          <w:sz w:val="20"/>
          <w:szCs w:val="20"/>
          <w:lang w:val="en-GB"/>
        </w:rPr>
        <w:t>EC</w:t>
      </w:r>
      <w:r w:rsidRPr="004A2BFE">
        <w:rPr>
          <w:rFonts w:ascii="Arial" w:hAnsi="Arial" w:cs="Arial"/>
          <w:b/>
          <w:bCs/>
          <w:color w:val="231F20"/>
          <w:spacing w:val="16"/>
          <w:sz w:val="20"/>
          <w:szCs w:val="20"/>
          <w:lang w:val="en-GB"/>
        </w:rPr>
        <w:t xml:space="preserve"> </w:t>
      </w:r>
      <w:r w:rsidRPr="004A2BFE">
        <w:rPr>
          <w:rFonts w:ascii="Arial" w:hAnsi="Arial" w:cs="Arial"/>
          <w:b/>
          <w:bCs/>
          <w:color w:val="231F20"/>
          <w:sz w:val="20"/>
          <w:szCs w:val="20"/>
          <w:lang w:val="en-GB"/>
        </w:rPr>
        <w:t>declaration</w:t>
      </w:r>
      <w:r w:rsidRPr="004A2BFE">
        <w:rPr>
          <w:rFonts w:ascii="Arial" w:hAnsi="Arial" w:cs="Arial"/>
          <w:b/>
          <w:bCs/>
          <w:color w:val="231F20"/>
          <w:spacing w:val="16"/>
          <w:sz w:val="20"/>
          <w:szCs w:val="20"/>
          <w:lang w:val="en-GB"/>
        </w:rPr>
        <w:t xml:space="preserve"> </w:t>
      </w:r>
      <w:r w:rsidRPr="004A2BFE">
        <w:rPr>
          <w:rFonts w:ascii="Arial" w:hAnsi="Arial" w:cs="Arial"/>
          <w:b/>
          <w:bCs/>
          <w:color w:val="231F20"/>
          <w:sz w:val="20"/>
          <w:szCs w:val="20"/>
          <w:lang w:val="en-GB"/>
        </w:rPr>
        <w:t>of</w:t>
      </w:r>
      <w:r w:rsidRPr="004A2BFE">
        <w:rPr>
          <w:rFonts w:ascii="Arial" w:hAnsi="Arial" w:cs="Arial"/>
          <w:b/>
          <w:bCs/>
          <w:color w:val="231F20"/>
          <w:spacing w:val="16"/>
          <w:sz w:val="20"/>
          <w:szCs w:val="20"/>
          <w:lang w:val="en-GB"/>
        </w:rPr>
        <w:t xml:space="preserve"> </w:t>
      </w:r>
      <w:r w:rsidRPr="004A2BFE">
        <w:rPr>
          <w:rFonts w:ascii="Arial" w:hAnsi="Arial" w:cs="Arial"/>
          <w:b/>
          <w:bCs/>
          <w:color w:val="231F20"/>
          <w:spacing w:val="-2"/>
          <w:sz w:val="20"/>
          <w:szCs w:val="20"/>
          <w:lang w:val="en-GB"/>
        </w:rPr>
        <w:t>conformity</w:t>
      </w:r>
    </w:p>
    <w:p w14:paraId="5C8F0EC5" w14:textId="77777777" w:rsidR="004A2BFE" w:rsidRDefault="004A2BFE" w:rsidP="004A2BFE">
      <w:pPr>
        <w:pStyle w:val="Brdtext"/>
        <w:rPr>
          <w:b/>
        </w:rPr>
      </w:pPr>
    </w:p>
    <w:p w14:paraId="77367A1F" w14:textId="0BA799AC" w:rsidR="004A2BFE" w:rsidRDefault="004A2BFE" w:rsidP="004A2BFE">
      <w:pPr>
        <w:pStyle w:val="Brdtext"/>
        <w:spacing w:before="89"/>
        <w:rPr>
          <w:b/>
        </w:rPr>
      </w:pPr>
    </w:p>
    <w:p w14:paraId="7FF8004D" w14:textId="2B2C6EA7" w:rsidR="004A2BFE" w:rsidRDefault="004A2BFE" w:rsidP="004A2BFE">
      <w:pPr>
        <w:pStyle w:val="Brdtext"/>
        <w:rPr>
          <w:color w:val="231F20"/>
          <w:spacing w:val="-2"/>
        </w:rPr>
      </w:pPr>
      <w:r>
        <w:rPr>
          <w:color w:val="231F20"/>
        </w:rPr>
        <w:t>The</w:t>
      </w:r>
      <w:r>
        <w:rPr>
          <w:color w:val="231F20"/>
          <w:spacing w:val="7"/>
        </w:rPr>
        <w:t xml:space="preserve"> </w:t>
      </w:r>
      <w:r>
        <w:rPr>
          <w:color w:val="231F20"/>
          <w:spacing w:val="-2"/>
        </w:rPr>
        <w:t>Manufacturer</w:t>
      </w:r>
    </w:p>
    <w:p w14:paraId="683092B7" w14:textId="77777777" w:rsidR="004A2BFE" w:rsidRDefault="004A2BFE" w:rsidP="004A2BFE">
      <w:pPr>
        <w:pStyle w:val="Brdtext"/>
        <w:ind w:left="832"/>
        <w:rPr>
          <w:color w:val="231F20"/>
          <w:spacing w:val="-2"/>
        </w:rPr>
      </w:pPr>
    </w:p>
    <w:tbl>
      <w:tblPr>
        <w:tblW w:w="10796" w:type="dxa"/>
        <w:tblCellMar>
          <w:left w:w="70" w:type="dxa"/>
          <w:right w:w="70" w:type="dxa"/>
        </w:tblCellMar>
        <w:tblLook w:val="04A0" w:firstRow="1" w:lastRow="0" w:firstColumn="1" w:lastColumn="0" w:noHBand="0" w:noVBand="1"/>
      </w:tblPr>
      <w:tblGrid>
        <w:gridCol w:w="503"/>
        <w:gridCol w:w="503"/>
        <w:gridCol w:w="503"/>
        <w:gridCol w:w="503"/>
        <w:gridCol w:w="500"/>
        <w:gridCol w:w="500"/>
        <w:gridCol w:w="500"/>
        <w:gridCol w:w="409"/>
        <w:gridCol w:w="395"/>
        <w:gridCol w:w="352"/>
        <w:gridCol w:w="307"/>
        <w:gridCol w:w="253"/>
        <w:gridCol w:w="303"/>
        <w:gridCol w:w="3803"/>
        <w:gridCol w:w="275"/>
        <w:gridCol w:w="269"/>
        <w:gridCol w:w="263"/>
        <w:gridCol w:w="257"/>
        <w:gridCol w:w="252"/>
        <w:gridCol w:w="146"/>
      </w:tblGrid>
      <w:tr w:rsidR="004A2BFE" w:rsidRPr="005E7428" w14:paraId="0DE54A9E"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2A79635A" w14:textId="77777777" w:rsidR="004A2BFE" w:rsidRPr="005E7428" w:rsidRDefault="004A2BFE" w:rsidP="004A2BFE">
            <w:pPr>
              <w:widowControl/>
              <w:autoSpaceDE/>
              <w:autoSpaceDN/>
              <w:ind w:left="-206" w:hanging="11"/>
              <w:jc w:val="center"/>
              <w:rPr>
                <w:rFonts w:eastAsia="Times New Roman"/>
                <w:b/>
                <w:bCs/>
                <w:color w:val="000000"/>
                <w:lang w:val="sv-SE" w:eastAsia="sv-SE"/>
              </w:rPr>
            </w:pPr>
            <w:r w:rsidRPr="005E7428">
              <w:rPr>
                <w:rFonts w:eastAsia="Times New Roman"/>
                <w:b/>
                <w:bCs/>
                <w:color w:val="000000"/>
                <w:lang w:val="sv-SE" w:eastAsia="sv-SE"/>
              </w:rPr>
              <w:t xml:space="preserve">Westbo </w:t>
            </w:r>
            <w:proofErr w:type="spellStart"/>
            <w:r w:rsidRPr="005E7428">
              <w:rPr>
                <w:rFonts w:eastAsia="Times New Roman"/>
                <w:b/>
                <w:bCs/>
                <w:color w:val="000000"/>
                <w:lang w:val="sv-SE" w:eastAsia="sv-SE"/>
              </w:rPr>
              <w:t>of</w:t>
            </w:r>
            <w:proofErr w:type="spellEnd"/>
            <w:r w:rsidRPr="005E7428">
              <w:rPr>
                <w:rFonts w:eastAsia="Times New Roman"/>
                <w:b/>
                <w:bCs/>
                <w:color w:val="000000"/>
                <w:lang w:val="sv-SE" w:eastAsia="sv-SE"/>
              </w:rPr>
              <w:t xml:space="preserve"> Sweden AB</w:t>
            </w:r>
          </w:p>
        </w:tc>
      </w:tr>
      <w:tr w:rsidR="004A2BFE" w:rsidRPr="005E7428" w14:paraId="429970B4"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306C377D" w14:textId="77777777" w:rsidR="004A2BFE" w:rsidRPr="005E7428" w:rsidRDefault="004A2BFE" w:rsidP="003B195C">
            <w:pPr>
              <w:widowControl/>
              <w:autoSpaceDE/>
              <w:autoSpaceDN/>
              <w:jc w:val="center"/>
              <w:rPr>
                <w:rFonts w:eastAsia="Times New Roman"/>
                <w:b/>
                <w:bCs/>
                <w:color w:val="000000"/>
                <w:lang w:val="sv-SE" w:eastAsia="sv-SE"/>
              </w:rPr>
            </w:pPr>
            <w:r w:rsidRPr="005E7428">
              <w:rPr>
                <w:rFonts w:eastAsia="Times New Roman"/>
                <w:b/>
                <w:bCs/>
                <w:color w:val="000000"/>
                <w:lang w:val="sv-SE" w:eastAsia="sv-SE"/>
              </w:rPr>
              <w:t>Industrigatan 8, 333</w:t>
            </w:r>
            <w:r>
              <w:rPr>
                <w:rFonts w:eastAsia="Times New Roman"/>
                <w:b/>
                <w:bCs/>
                <w:color w:val="000000"/>
                <w:lang w:val="sv-SE" w:eastAsia="sv-SE"/>
              </w:rPr>
              <w:t xml:space="preserve"> </w:t>
            </w:r>
            <w:r w:rsidRPr="005E7428">
              <w:rPr>
                <w:rFonts w:eastAsia="Times New Roman"/>
                <w:b/>
                <w:bCs/>
                <w:color w:val="000000"/>
                <w:lang w:val="sv-SE" w:eastAsia="sv-SE"/>
              </w:rPr>
              <w:t xml:space="preserve">75 </w:t>
            </w:r>
            <w:proofErr w:type="spellStart"/>
            <w:r w:rsidRPr="005E7428">
              <w:rPr>
                <w:rFonts w:eastAsia="Times New Roman"/>
                <w:b/>
                <w:bCs/>
                <w:color w:val="000000"/>
                <w:lang w:val="sv-SE" w:eastAsia="sv-SE"/>
              </w:rPr>
              <w:t>Reftele</w:t>
            </w:r>
            <w:proofErr w:type="spellEnd"/>
          </w:p>
        </w:tc>
      </w:tr>
      <w:tr w:rsidR="004A2BFE" w:rsidRPr="005E7428" w14:paraId="05D9EB29"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13858F5F" w14:textId="77777777" w:rsidR="004A2BFE" w:rsidRPr="005E7428" w:rsidRDefault="004A2BFE" w:rsidP="003B195C">
            <w:pPr>
              <w:widowControl/>
              <w:autoSpaceDE/>
              <w:autoSpaceDN/>
              <w:jc w:val="center"/>
              <w:rPr>
                <w:rFonts w:eastAsia="Times New Roman"/>
                <w:b/>
                <w:bCs/>
                <w:color w:val="000000"/>
                <w:lang w:val="sv-SE" w:eastAsia="sv-SE"/>
              </w:rPr>
            </w:pPr>
            <w:r w:rsidRPr="005E7428">
              <w:rPr>
                <w:rFonts w:eastAsia="Times New Roman"/>
                <w:b/>
                <w:bCs/>
                <w:color w:val="000000"/>
                <w:lang w:val="sv-SE" w:eastAsia="sv-SE"/>
              </w:rPr>
              <w:t>SWEDEN</w:t>
            </w:r>
          </w:p>
        </w:tc>
      </w:tr>
      <w:tr w:rsidR="004A2BFE" w:rsidRPr="005E7428" w14:paraId="0A3AA49B" w14:textId="77777777" w:rsidTr="004A2BFE">
        <w:trPr>
          <w:gridAfter w:val="1"/>
          <w:wAfter w:w="146" w:type="dxa"/>
          <w:trHeight w:val="480"/>
        </w:trPr>
        <w:tc>
          <w:tcPr>
            <w:tcW w:w="10650" w:type="dxa"/>
            <w:gridSpan w:val="19"/>
            <w:tcBorders>
              <w:top w:val="nil"/>
              <w:left w:val="nil"/>
              <w:bottom w:val="nil"/>
              <w:right w:val="nil"/>
            </w:tcBorders>
            <w:vAlign w:val="center"/>
            <w:hideMark/>
          </w:tcPr>
          <w:p w14:paraId="141F277D"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declares under its sole responsibility that the product for space heating in residential buildings with the trade name</w:t>
            </w:r>
          </w:p>
        </w:tc>
      </w:tr>
      <w:tr w:rsidR="004A2BFE" w:rsidRPr="005E7428" w14:paraId="25542AAF" w14:textId="77777777" w:rsidTr="004A2BFE">
        <w:trPr>
          <w:gridAfter w:val="1"/>
          <w:wAfter w:w="146" w:type="dxa"/>
          <w:trHeight w:val="342"/>
        </w:trPr>
        <w:tc>
          <w:tcPr>
            <w:tcW w:w="503" w:type="dxa"/>
            <w:tcBorders>
              <w:top w:val="nil"/>
              <w:left w:val="nil"/>
              <w:bottom w:val="nil"/>
              <w:right w:val="nil"/>
            </w:tcBorders>
            <w:vAlign w:val="center"/>
            <w:hideMark/>
          </w:tcPr>
          <w:p w14:paraId="06C978A6"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503" w:type="dxa"/>
            <w:tcBorders>
              <w:top w:val="nil"/>
              <w:left w:val="nil"/>
              <w:bottom w:val="nil"/>
              <w:right w:val="nil"/>
            </w:tcBorders>
            <w:vAlign w:val="center"/>
            <w:hideMark/>
          </w:tcPr>
          <w:p w14:paraId="7A261D7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vAlign w:val="center"/>
            <w:hideMark/>
          </w:tcPr>
          <w:p w14:paraId="2345620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vAlign w:val="center"/>
            <w:hideMark/>
          </w:tcPr>
          <w:p w14:paraId="37CE93D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0B0B5FA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4E613F6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03C9C23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vAlign w:val="center"/>
            <w:hideMark/>
          </w:tcPr>
          <w:p w14:paraId="6E2D48A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vAlign w:val="center"/>
            <w:hideMark/>
          </w:tcPr>
          <w:p w14:paraId="5A48BB6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vAlign w:val="center"/>
            <w:hideMark/>
          </w:tcPr>
          <w:p w14:paraId="334A5A2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vAlign w:val="center"/>
            <w:hideMark/>
          </w:tcPr>
          <w:p w14:paraId="4670533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vAlign w:val="center"/>
            <w:hideMark/>
          </w:tcPr>
          <w:p w14:paraId="5E34694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vAlign w:val="center"/>
            <w:hideMark/>
          </w:tcPr>
          <w:p w14:paraId="1BB7808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vAlign w:val="center"/>
            <w:hideMark/>
          </w:tcPr>
          <w:p w14:paraId="69CB0D5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vAlign w:val="center"/>
            <w:hideMark/>
          </w:tcPr>
          <w:p w14:paraId="2DCCA3D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vAlign w:val="center"/>
            <w:hideMark/>
          </w:tcPr>
          <w:p w14:paraId="1EB56C8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vAlign w:val="center"/>
            <w:hideMark/>
          </w:tcPr>
          <w:p w14:paraId="31107A1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vAlign w:val="center"/>
            <w:hideMark/>
          </w:tcPr>
          <w:p w14:paraId="602792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vAlign w:val="center"/>
            <w:hideMark/>
          </w:tcPr>
          <w:p w14:paraId="692E03C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r>
      <w:tr w:rsidR="004A2BFE" w:rsidRPr="005E7428" w14:paraId="0C268178"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28F64E4C" w14:textId="32DDBCE5" w:rsidR="004A2BFE" w:rsidRPr="005E7428" w:rsidRDefault="00523A70" w:rsidP="003B195C">
            <w:pPr>
              <w:widowControl/>
              <w:autoSpaceDE/>
              <w:autoSpaceDN/>
              <w:jc w:val="center"/>
              <w:rPr>
                <w:rFonts w:eastAsia="Times New Roman"/>
                <w:b/>
                <w:bCs/>
                <w:color w:val="000000"/>
                <w:sz w:val="18"/>
                <w:szCs w:val="18"/>
                <w:lang w:val="sv-SE" w:eastAsia="sv-SE"/>
              </w:rPr>
            </w:pPr>
            <w:r>
              <w:rPr>
                <w:rFonts w:eastAsia="Times New Roman"/>
                <w:b/>
                <w:bCs/>
                <w:color w:val="000000"/>
                <w:sz w:val="28"/>
                <w:szCs w:val="28"/>
                <w:lang w:val="sv-SE" w:eastAsia="sv-SE"/>
              </w:rPr>
              <w:t xml:space="preserve">Nobel </w:t>
            </w:r>
            <w:r w:rsidR="00312DAA">
              <w:rPr>
                <w:rFonts w:eastAsia="Times New Roman"/>
                <w:b/>
                <w:bCs/>
                <w:color w:val="000000"/>
                <w:sz w:val="28"/>
                <w:szCs w:val="28"/>
                <w:lang w:val="sv-SE" w:eastAsia="sv-SE"/>
              </w:rPr>
              <w:t>90</w:t>
            </w:r>
          </w:p>
        </w:tc>
      </w:tr>
      <w:tr w:rsidR="004A2BFE" w:rsidRPr="005E7428" w14:paraId="779E9F28" w14:textId="77777777" w:rsidTr="004A2BFE">
        <w:trPr>
          <w:gridAfter w:val="1"/>
          <w:wAfter w:w="146" w:type="dxa"/>
          <w:trHeight w:val="342"/>
        </w:trPr>
        <w:tc>
          <w:tcPr>
            <w:tcW w:w="503" w:type="dxa"/>
            <w:tcBorders>
              <w:top w:val="nil"/>
              <w:left w:val="nil"/>
              <w:bottom w:val="nil"/>
              <w:right w:val="nil"/>
            </w:tcBorders>
            <w:noWrap/>
            <w:vAlign w:val="center"/>
            <w:hideMark/>
          </w:tcPr>
          <w:p w14:paraId="3C41937D" w14:textId="77777777" w:rsidR="004A2BFE" w:rsidRPr="005E7428" w:rsidRDefault="004A2BFE" w:rsidP="003B195C">
            <w:pPr>
              <w:widowControl/>
              <w:autoSpaceDE/>
              <w:autoSpaceDN/>
              <w:jc w:val="center"/>
              <w:rPr>
                <w:rFonts w:eastAsia="Times New Roman"/>
                <w:b/>
                <w:bCs/>
                <w:color w:val="000000"/>
                <w:sz w:val="18"/>
                <w:szCs w:val="18"/>
                <w:lang w:val="sv-SE" w:eastAsia="sv-SE"/>
              </w:rPr>
            </w:pPr>
          </w:p>
        </w:tc>
        <w:tc>
          <w:tcPr>
            <w:tcW w:w="503" w:type="dxa"/>
            <w:tcBorders>
              <w:top w:val="nil"/>
              <w:left w:val="nil"/>
              <w:bottom w:val="nil"/>
              <w:right w:val="nil"/>
            </w:tcBorders>
            <w:noWrap/>
            <w:vAlign w:val="center"/>
            <w:hideMark/>
          </w:tcPr>
          <w:p w14:paraId="3AC3F36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0A5DC43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4A3C0C0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7CA630E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0EAFB96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0668A56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409" w:type="dxa"/>
            <w:tcBorders>
              <w:top w:val="nil"/>
              <w:left w:val="nil"/>
              <w:bottom w:val="nil"/>
              <w:right w:val="nil"/>
            </w:tcBorders>
            <w:noWrap/>
            <w:vAlign w:val="bottom"/>
            <w:hideMark/>
          </w:tcPr>
          <w:p w14:paraId="779CF82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95" w:type="dxa"/>
            <w:tcBorders>
              <w:top w:val="nil"/>
              <w:left w:val="nil"/>
              <w:bottom w:val="nil"/>
              <w:right w:val="nil"/>
            </w:tcBorders>
            <w:noWrap/>
            <w:vAlign w:val="bottom"/>
            <w:hideMark/>
          </w:tcPr>
          <w:p w14:paraId="5BE8539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52" w:type="dxa"/>
            <w:tcBorders>
              <w:top w:val="nil"/>
              <w:left w:val="nil"/>
              <w:bottom w:val="nil"/>
              <w:right w:val="nil"/>
            </w:tcBorders>
            <w:noWrap/>
            <w:vAlign w:val="bottom"/>
            <w:hideMark/>
          </w:tcPr>
          <w:p w14:paraId="7ADCCCC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7" w:type="dxa"/>
            <w:tcBorders>
              <w:top w:val="nil"/>
              <w:left w:val="nil"/>
              <w:bottom w:val="nil"/>
              <w:right w:val="nil"/>
            </w:tcBorders>
            <w:noWrap/>
            <w:vAlign w:val="bottom"/>
            <w:hideMark/>
          </w:tcPr>
          <w:p w14:paraId="03A9F71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3" w:type="dxa"/>
            <w:tcBorders>
              <w:top w:val="nil"/>
              <w:left w:val="nil"/>
              <w:bottom w:val="nil"/>
              <w:right w:val="nil"/>
            </w:tcBorders>
            <w:noWrap/>
            <w:vAlign w:val="bottom"/>
            <w:hideMark/>
          </w:tcPr>
          <w:p w14:paraId="2A78274F"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3" w:type="dxa"/>
            <w:tcBorders>
              <w:top w:val="nil"/>
              <w:left w:val="nil"/>
              <w:bottom w:val="nil"/>
              <w:right w:val="nil"/>
            </w:tcBorders>
            <w:noWrap/>
            <w:vAlign w:val="bottom"/>
            <w:hideMark/>
          </w:tcPr>
          <w:p w14:paraId="5E88DD4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803" w:type="dxa"/>
            <w:tcBorders>
              <w:top w:val="nil"/>
              <w:left w:val="nil"/>
              <w:bottom w:val="nil"/>
              <w:right w:val="nil"/>
            </w:tcBorders>
            <w:noWrap/>
            <w:vAlign w:val="bottom"/>
            <w:hideMark/>
          </w:tcPr>
          <w:p w14:paraId="439D2BD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75" w:type="dxa"/>
            <w:tcBorders>
              <w:top w:val="nil"/>
              <w:left w:val="nil"/>
              <w:bottom w:val="nil"/>
              <w:right w:val="nil"/>
            </w:tcBorders>
            <w:noWrap/>
            <w:vAlign w:val="bottom"/>
            <w:hideMark/>
          </w:tcPr>
          <w:p w14:paraId="7FA751B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9" w:type="dxa"/>
            <w:tcBorders>
              <w:top w:val="nil"/>
              <w:left w:val="nil"/>
              <w:bottom w:val="nil"/>
              <w:right w:val="nil"/>
            </w:tcBorders>
            <w:noWrap/>
            <w:vAlign w:val="bottom"/>
            <w:hideMark/>
          </w:tcPr>
          <w:p w14:paraId="50F689F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3" w:type="dxa"/>
            <w:tcBorders>
              <w:top w:val="nil"/>
              <w:left w:val="nil"/>
              <w:bottom w:val="nil"/>
              <w:right w:val="nil"/>
            </w:tcBorders>
            <w:noWrap/>
            <w:vAlign w:val="bottom"/>
            <w:hideMark/>
          </w:tcPr>
          <w:p w14:paraId="1D1769E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7" w:type="dxa"/>
            <w:tcBorders>
              <w:top w:val="nil"/>
              <w:left w:val="nil"/>
              <w:bottom w:val="nil"/>
              <w:right w:val="nil"/>
            </w:tcBorders>
            <w:noWrap/>
            <w:vAlign w:val="bottom"/>
            <w:hideMark/>
          </w:tcPr>
          <w:p w14:paraId="26476E7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2" w:type="dxa"/>
            <w:tcBorders>
              <w:top w:val="nil"/>
              <w:left w:val="nil"/>
              <w:bottom w:val="nil"/>
              <w:right w:val="nil"/>
            </w:tcBorders>
            <w:noWrap/>
            <w:vAlign w:val="bottom"/>
            <w:hideMark/>
          </w:tcPr>
          <w:p w14:paraId="1D66462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r>
      <w:tr w:rsidR="004A2BFE" w:rsidRPr="005E7428" w14:paraId="4320210C" w14:textId="77777777" w:rsidTr="004A2BFE">
        <w:trPr>
          <w:gridAfter w:val="1"/>
          <w:wAfter w:w="146" w:type="dxa"/>
          <w:trHeight w:val="342"/>
        </w:trPr>
        <w:tc>
          <w:tcPr>
            <w:tcW w:w="3512" w:type="dxa"/>
            <w:gridSpan w:val="7"/>
            <w:tcBorders>
              <w:top w:val="nil"/>
              <w:left w:val="nil"/>
              <w:bottom w:val="nil"/>
              <w:right w:val="nil"/>
            </w:tcBorders>
            <w:noWrap/>
            <w:vAlign w:val="center"/>
            <w:hideMark/>
          </w:tcPr>
          <w:p w14:paraId="1B4CC2EF"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is in conformity with the requirements of:</w:t>
            </w:r>
          </w:p>
        </w:tc>
        <w:tc>
          <w:tcPr>
            <w:tcW w:w="409" w:type="dxa"/>
            <w:tcBorders>
              <w:top w:val="nil"/>
              <w:left w:val="nil"/>
              <w:bottom w:val="nil"/>
              <w:right w:val="nil"/>
            </w:tcBorders>
            <w:noWrap/>
            <w:vAlign w:val="bottom"/>
            <w:hideMark/>
          </w:tcPr>
          <w:p w14:paraId="6ADF18F9"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395" w:type="dxa"/>
            <w:tcBorders>
              <w:top w:val="nil"/>
              <w:left w:val="nil"/>
              <w:bottom w:val="nil"/>
              <w:right w:val="nil"/>
            </w:tcBorders>
            <w:noWrap/>
            <w:vAlign w:val="bottom"/>
            <w:hideMark/>
          </w:tcPr>
          <w:p w14:paraId="0BCDF39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7707518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6ED0A30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550B39D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2AB7593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56E6072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51ACD57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6E85BA2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1B4248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58E6047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0B47234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r>
      <w:tr w:rsidR="004A2BFE" w:rsidRPr="005E7428" w14:paraId="2E0F88FE" w14:textId="77777777" w:rsidTr="004A2BFE">
        <w:trPr>
          <w:gridAfter w:val="1"/>
          <w:wAfter w:w="146" w:type="dxa"/>
          <w:trHeight w:val="433"/>
        </w:trPr>
        <w:tc>
          <w:tcPr>
            <w:tcW w:w="10650" w:type="dxa"/>
            <w:gridSpan w:val="19"/>
            <w:vMerge w:val="restart"/>
            <w:tcBorders>
              <w:top w:val="nil"/>
              <w:left w:val="nil"/>
              <w:bottom w:val="nil"/>
              <w:right w:val="nil"/>
            </w:tcBorders>
            <w:vAlign w:val="center"/>
            <w:hideMark/>
          </w:tcPr>
          <w:p w14:paraId="42A0982F" w14:textId="77777777" w:rsidR="004A2BFE" w:rsidRDefault="004A2BFE" w:rsidP="003B195C">
            <w:pPr>
              <w:widowControl/>
              <w:autoSpaceDE/>
              <w:autoSpaceDN/>
              <w:jc w:val="center"/>
              <w:rPr>
                <w:rFonts w:eastAsia="Times New Roman"/>
                <w:b/>
                <w:bCs/>
                <w:color w:val="000000"/>
                <w:sz w:val="18"/>
                <w:szCs w:val="18"/>
                <w:lang w:val="en-GB" w:eastAsia="sv-SE"/>
              </w:rPr>
            </w:pPr>
            <w:r w:rsidRPr="005E7428">
              <w:rPr>
                <w:rFonts w:eastAsia="Times New Roman"/>
                <w:b/>
                <w:bCs/>
                <w:color w:val="000000"/>
                <w:sz w:val="18"/>
                <w:szCs w:val="18"/>
                <w:lang w:val="en-GB" w:eastAsia="sv-SE"/>
              </w:rPr>
              <w:t>- the Directives on the setting of requirements for energy-related products (Ecodesign) 2009/125/EC and (EU)</w:t>
            </w:r>
          </w:p>
          <w:p w14:paraId="25FB2036" w14:textId="77777777" w:rsidR="004A2BFE" w:rsidRPr="005E7428" w:rsidRDefault="004A2BFE" w:rsidP="003B195C">
            <w:pPr>
              <w:widowControl/>
              <w:autoSpaceDE/>
              <w:autoSpaceDN/>
              <w:jc w:val="center"/>
              <w:rPr>
                <w:rFonts w:eastAsia="Times New Roman"/>
                <w:b/>
                <w:bCs/>
                <w:color w:val="000000"/>
                <w:sz w:val="18"/>
                <w:szCs w:val="18"/>
                <w:lang w:val="en-GB" w:eastAsia="sv-SE"/>
              </w:rPr>
            </w:pPr>
            <w:r w:rsidRPr="005E7428">
              <w:rPr>
                <w:rFonts w:eastAsia="Times New Roman"/>
                <w:b/>
                <w:bCs/>
                <w:color w:val="000000"/>
                <w:sz w:val="18"/>
                <w:szCs w:val="18"/>
                <w:lang w:val="en-GB" w:eastAsia="sv-SE"/>
              </w:rPr>
              <w:t xml:space="preserve"> 2015/1185 </w:t>
            </w:r>
            <w:r w:rsidRPr="005E7428">
              <w:rPr>
                <w:rFonts w:eastAsia="Times New Roman"/>
                <w:b/>
                <w:bCs/>
                <w:color w:val="000000"/>
                <w:sz w:val="18"/>
                <w:szCs w:val="18"/>
                <w:lang w:val="en-GB" w:eastAsia="sv-SE"/>
              </w:rPr>
              <w:br/>
              <w:t xml:space="preserve">- Delegated Regulation (EU) 2015/1186 </w:t>
            </w:r>
            <w:proofErr w:type="gramStart"/>
            <w:r w:rsidRPr="005E7428">
              <w:rPr>
                <w:rFonts w:eastAsia="Times New Roman"/>
                <w:b/>
                <w:bCs/>
                <w:color w:val="000000"/>
                <w:sz w:val="18"/>
                <w:szCs w:val="18"/>
                <w:lang w:val="en-GB" w:eastAsia="sv-SE"/>
              </w:rPr>
              <w:t>with regard to</w:t>
            </w:r>
            <w:proofErr w:type="gramEnd"/>
            <w:r w:rsidRPr="005E7428">
              <w:rPr>
                <w:rFonts w:eastAsia="Times New Roman"/>
                <w:b/>
                <w:bCs/>
                <w:color w:val="000000"/>
                <w:sz w:val="18"/>
                <w:szCs w:val="18"/>
                <w:lang w:val="en-GB" w:eastAsia="sv-SE"/>
              </w:rPr>
              <w:t xml:space="preserve"> the energy labelling of local space heaters</w:t>
            </w:r>
          </w:p>
        </w:tc>
      </w:tr>
      <w:tr w:rsidR="004A2BFE" w:rsidRPr="005E7428" w14:paraId="50DE13F9" w14:textId="77777777" w:rsidTr="004A2BFE">
        <w:trPr>
          <w:trHeight w:val="342"/>
        </w:trPr>
        <w:tc>
          <w:tcPr>
            <w:tcW w:w="10650" w:type="dxa"/>
            <w:gridSpan w:val="19"/>
            <w:vMerge/>
            <w:tcBorders>
              <w:top w:val="nil"/>
              <w:left w:val="nil"/>
              <w:bottom w:val="nil"/>
              <w:right w:val="nil"/>
            </w:tcBorders>
            <w:vAlign w:val="center"/>
            <w:hideMark/>
          </w:tcPr>
          <w:p w14:paraId="250735CB"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20A76518"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r>
      <w:tr w:rsidR="004A2BFE" w:rsidRPr="005E7428" w14:paraId="4B277B4B" w14:textId="77777777" w:rsidTr="004A2BFE">
        <w:trPr>
          <w:trHeight w:val="342"/>
        </w:trPr>
        <w:tc>
          <w:tcPr>
            <w:tcW w:w="10650" w:type="dxa"/>
            <w:gridSpan w:val="19"/>
            <w:vMerge/>
            <w:tcBorders>
              <w:top w:val="nil"/>
              <w:left w:val="nil"/>
              <w:bottom w:val="nil"/>
              <w:right w:val="nil"/>
            </w:tcBorders>
            <w:vAlign w:val="center"/>
            <w:hideMark/>
          </w:tcPr>
          <w:p w14:paraId="72B11185"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0DFA01E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7E23E148" w14:textId="77777777" w:rsidTr="004A2BFE">
        <w:trPr>
          <w:trHeight w:val="342"/>
        </w:trPr>
        <w:tc>
          <w:tcPr>
            <w:tcW w:w="10650" w:type="dxa"/>
            <w:gridSpan w:val="19"/>
            <w:vMerge/>
            <w:tcBorders>
              <w:top w:val="nil"/>
              <w:left w:val="nil"/>
              <w:bottom w:val="nil"/>
              <w:right w:val="nil"/>
            </w:tcBorders>
            <w:vAlign w:val="center"/>
            <w:hideMark/>
          </w:tcPr>
          <w:p w14:paraId="44B1C290"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7281F1B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351DF65A" w14:textId="77777777" w:rsidTr="004A2BFE">
        <w:trPr>
          <w:trHeight w:val="342"/>
        </w:trPr>
        <w:tc>
          <w:tcPr>
            <w:tcW w:w="4316" w:type="dxa"/>
            <w:gridSpan w:val="9"/>
            <w:tcBorders>
              <w:top w:val="nil"/>
              <w:left w:val="nil"/>
              <w:bottom w:val="nil"/>
              <w:right w:val="nil"/>
            </w:tcBorders>
            <w:noWrap/>
            <w:vAlign w:val="center"/>
            <w:hideMark/>
          </w:tcPr>
          <w:p w14:paraId="418690A6"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and complies with the following harmonised standard:</w:t>
            </w:r>
          </w:p>
        </w:tc>
        <w:tc>
          <w:tcPr>
            <w:tcW w:w="352" w:type="dxa"/>
            <w:tcBorders>
              <w:top w:val="nil"/>
              <w:left w:val="nil"/>
              <w:bottom w:val="nil"/>
              <w:right w:val="nil"/>
            </w:tcBorders>
            <w:noWrap/>
            <w:hideMark/>
          </w:tcPr>
          <w:p w14:paraId="62681621"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307" w:type="dxa"/>
            <w:tcBorders>
              <w:top w:val="nil"/>
              <w:left w:val="nil"/>
              <w:bottom w:val="nil"/>
              <w:right w:val="nil"/>
            </w:tcBorders>
            <w:noWrap/>
            <w:hideMark/>
          </w:tcPr>
          <w:p w14:paraId="4E25EA6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hideMark/>
          </w:tcPr>
          <w:p w14:paraId="1F9F036F"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hideMark/>
          </w:tcPr>
          <w:p w14:paraId="325376C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hideMark/>
          </w:tcPr>
          <w:p w14:paraId="470014F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hideMark/>
          </w:tcPr>
          <w:p w14:paraId="6930564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hideMark/>
          </w:tcPr>
          <w:p w14:paraId="7E6B2E9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hideMark/>
          </w:tcPr>
          <w:p w14:paraId="70E6812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hideMark/>
          </w:tcPr>
          <w:p w14:paraId="55F4FD5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hideMark/>
          </w:tcPr>
          <w:p w14:paraId="32A80CE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146" w:type="dxa"/>
            <w:vAlign w:val="center"/>
            <w:hideMark/>
          </w:tcPr>
          <w:p w14:paraId="740313D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A231FFA" w14:textId="77777777" w:rsidTr="004A2BFE">
        <w:trPr>
          <w:trHeight w:val="342"/>
        </w:trPr>
        <w:tc>
          <w:tcPr>
            <w:tcW w:w="10650" w:type="dxa"/>
            <w:gridSpan w:val="19"/>
            <w:tcBorders>
              <w:top w:val="nil"/>
              <w:left w:val="nil"/>
              <w:bottom w:val="nil"/>
              <w:right w:val="nil"/>
            </w:tcBorders>
            <w:noWrap/>
            <w:vAlign w:val="center"/>
            <w:hideMark/>
          </w:tcPr>
          <w:p w14:paraId="5980B848" w14:textId="77777777" w:rsidR="004A2BFE" w:rsidRPr="005E7428" w:rsidRDefault="004A2BFE" w:rsidP="003B195C">
            <w:pPr>
              <w:widowControl/>
              <w:autoSpaceDE/>
              <w:autoSpaceDN/>
              <w:jc w:val="center"/>
              <w:rPr>
                <w:rFonts w:eastAsia="Times New Roman"/>
                <w:b/>
                <w:bCs/>
                <w:color w:val="000000"/>
                <w:sz w:val="18"/>
                <w:szCs w:val="18"/>
                <w:lang w:val="sv-SE" w:eastAsia="sv-SE"/>
              </w:rPr>
            </w:pPr>
            <w:r w:rsidRPr="005E7428">
              <w:rPr>
                <w:rFonts w:eastAsia="Times New Roman"/>
                <w:b/>
                <w:bCs/>
                <w:color w:val="000000"/>
                <w:sz w:val="18"/>
                <w:szCs w:val="18"/>
                <w:lang w:val="sv-SE" w:eastAsia="sv-SE"/>
              </w:rPr>
              <w:t>EN 16510-2-1:2022</w:t>
            </w:r>
          </w:p>
        </w:tc>
        <w:tc>
          <w:tcPr>
            <w:tcW w:w="146" w:type="dxa"/>
            <w:vAlign w:val="center"/>
            <w:hideMark/>
          </w:tcPr>
          <w:p w14:paraId="3A2A76FA"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602EC529" w14:textId="77777777" w:rsidTr="004A2BFE">
        <w:trPr>
          <w:trHeight w:val="342"/>
        </w:trPr>
        <w:tc>
          <w:tcPr>
            <w:tcW w:w="10650" w:type="dxa"/>
            <w:gridSpan w:val="19"/>
            <w:vMerge w:val="restart"/>
            <w:tcBorders>
              <w:top w:val="nil"/>
              <w:left w:val="nil"/>
              <w:bottom w:val="nil"/>
              <w:right w:val="nil"/>
            </w:tcBorders>
            <w:vAlign w:val="center"/>
            <w:hideMark/>
          </w:tcPr>
          <w:p w14:paraId="008E746B"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The product was tested for compliance with the requirements of the standard by the Notified Body:</w:t>
            </w:r>
          </w:p>
        </w:tc>
        <w:tc>
          <w:tcPr>
            <w:tcW w:w="146" w:type="dxa"/>
            <w:vAlign w:val="center"/>
            <w:hideMark/>
          </w:tcPr>
          <w:p w14:paraId="7414E1F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43717BA3" w14:textId="77777777" w:rsidTr="004A2BFE">
        <w:trPr>
          <w:trHeight w:val="342"/>
        </w:trPr>
        <w:tc>
          <w:tcPr>
            <w:tcW w:w="10650" w:type="dxa"/>
            <w:gridSpan w:val="19"/>
            <w:vMerge/>
            <w:tcBorders>
              <w:top w:val="nil"/>
              <w:left w:val="nil"/>
              <w:bottom w:val="nil"/>
              <w:right w:val="nil"/>
            </w:tcBorders>
            <w:vAlign w:val="center"/>
            <w:hideMark/>
          </w:tcPr>
          <w:p w14:paraId="7D4E8CE2"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497FB5E2" w14:textId="77777777" w:rsidR="004A2BFE" w:rsidRPr="005E7428" w:rsidRDefault="004A2BFE" w:rsidP="003B195C">
            <w:pPr>
              <w:widowControl/>
              <w:autoSpaceDE/>
              <w:autoSpaceDN/>
              <w:rPr>
                <w:rFonts w:eastAsia="Times New Roman"/>
                <w:color w:val="000000"/>
                <w:sz w:val="18"/>
                <w:szCs w:val="18"/>
                <w:lang w:val="en-GB" w:eastAsia="sv-SE"/>
              </w:rPr>
            </w:pPr>
          </w:p>
        </w:tc>
      </w:tr>
      <w:tr w:rsidR="004A2BFE" w:rsidRPr="00523A70" w14:paraId="3F3F27AF" w14:textId="77777777" w:rsidTr="004A2BFE">
        <w:trPr>
          <w:trHeight w:val="342"/>
        </w:trPr>
        <w:tc>
          <w:tcPr>
            <w:tcW w:w="10650" w:type="dxa"/>
            <w:gridSpan w:val="19"/>
            <w:tcBorders>
              <w:top w:val="nil"/>
              <w:left w:val="nil"/>
              <w:bottom w:val="nil"/>
              <w:right w:val="nil"/>
            </w:tcBorders>
            <w:noWrap/>
            <w:vAlign w:val="center"/>
            <w:hideMark/>
          </w:tcPr>
          <w:p w14:paraId="73A10290" w14:textId="77777777" w:rsidR="004A2BFE" w:rsidRPr="005E7428" w:rsidRDefault="004A2BFE" w:rsidP="003B195C">
            <w:pPr>
              <w:widowControl/>
              <w:autoSpaceDE/>
              <w:autoSpaceDN/>
              <w:jc w:val="center"/>
              <w:rPr>
                <w:rFonts w:eastAsia="Times New Roman"/>
                <w:b/>
                <w:bCs/>
                <w:color w:val="000000"/>
                <w:sz w:val="18"/>
                <w:szCs w:val="18"/>
                <w:lang w:val="de-DE" w:eastAsia="sv-SE"/>
              </w:rPr>
            </w:pPr>
            <w:r w:rsidRPr="005E7428">
              <w:rPr>
                <w:rFonts w:eastAsia="Times New Roman"/>
                <w:b/>
                <w:bCs/>
                <w:color w:val="000000"/>
                <w:sz w:val="18"/>
                <w:szCs w:val="18"/>
                <w:lang w:val="de-DE" w:eastAsia="sv-SE"/>
              </w:rPr>
              <w:t>NB-1625 Rhein-Ruhr Feuerstätten Prüfstelle GmbH</w:t>
            </w:r>
          </w:p>
        </w:tc>
        <w:tc>
          <w:tcPr>
            <w:tcW w:w="146" w:type="dxa"/>
            <w:vAlign w:val="center"/>
            <w:hideMark/>
          </w:tcPr>
          <w:p w14:paraId="02EC532A" w14:textId="77777777" w:rsidR="004A2BFE" w:rsidRPr="005E7428" w:rsidRDefault="004A2BFE" w:rsidP="003B195C">
            <w:pPr>
              <w:widowControl/>
              <w:autoSpaceDE/>
              <w:autoSpaceDN/>
              <w:rPr>
                <w:rFonts w:ascii="Times New Roman" w:eastAsia="Times New Roman" w:hAnsi="Times New Roman" w:cs="Times New Roman"/>
                <w:sz w:val="20"/>
                <w:szCs w:val="20"/>
                <w:lang w:val="de-DE" w:eastAsia="sv-SE"/>
              </w:rPr>
            </w:pPr>
          </w:p>
        </w:tc>
      </w:tr>
      <w:tr w:rsidR="004A2BFE" w:rsidRPr="00523A70" w14:paraId="2B0A75FE" w14:textId="77777777" w:rsidTr="004A2BFE">
        <w:trPr>
          <w:trHeight w:val="342"/>
        </w:trPr>
        <w:tc>
          <w:tcPr>
            <w:tcW w:w="10650" w:type="dxa"/>
            <w:gridSpan w:val="19"/>
            <w:tcBorders>
              <w:top w:val="nil"/>
              <w:left w:val="nil"/>
              <w:bottom w:val="nil"/>
              <w:right w:val="nil"/>
            </w:tcBorders>
            <w:noWrap/>
            <w:vAlign w:val="center"/>
            <w:hideMark/>
          </w:tcPr>
          <w:p w14:paraId="74E22B9B" w14:textId="77777777" w:rsidR="004A2BFE" w:rsidRPr="005E7428" w:rsidRDefault="004A2BFE" w:rsidP="003B195C">
            <w:pPr>
              <w:widowControl/>
              <w:autoSpaceDE/>
              <w:autoSpaceDN/>
              <w:jc w:val="center"/>
              <w:rPr>
                <w:rFonts w:eastAsia="Times New Roman"/>
                <w:b/>
                <w:bCs/>
                <w:color w:val="000000"/>
                <w:sz w:val="18"/>
                <w:szCs w:val="18"/>
                <w:lang w:val="de-DE" w:eastAsia="sv-SE"/>
              </w:rPr>
            </w:pPr>
            <w:r w:rsidRPr="005E7428">
              <w:rPr>
                <w:rFonts w:eastAsia="Times New Roman"/>
                <w:b/>
                <w:bCs/>
                <w:color w:val="000000"/>
                <w:sz w:val="18"/>
                <w:szCs w:val="18"/>
                <w:lang w:val="de-DE" w:eastAsia="sv-SE"/>
              </w:rPr>
              <w:t xml:space="preserve">Im </w:t>
            </w:r>
            <w:proofErr w:type="spellStart"/>
            <w:r w:rsidRPr="005E7428">
              <w:rPr>
                <w:rFonts w:eastAsia="Times New Roman"/>
                <w:b/>
                <w:bCs/>
                <w:color w:val="000000"/>
                <w:sz w:val="18"/>
                <w:szCs w:val="18"/>
                <w:lang w:val="de-DE" w:eastAsia="sv-SE"/>
              </w:rPr>
              <w:t>Lipperfeld</w:t>
            </w:r>
            <w:proofErr w:type="spellEnd"/>
            <w:r w:rsidRPr="005E7428">
              <w:rPr>
                <w:rFonts w:eastAsia="Times New Roman"/>
                <w:b/>
                <w:bCs/>
                <w:color w:val="000000"/>
                <w:sz w:val="18"/>
                <w:szCs w:val="18"/>
                <w:lang w:val="de-DE" w:eastAsia="sv-SE"/>
              </w:rPr>
              <w:t xml:space="preserve"> 34b, 46047 Oberhausen, DEUTSCHLAND</w:t>
            </w:r>
          </w:p>
        </w:tc>
        <w:tc>
          <w:tcPr>
            <w:tcW w:w="146" w:type="dxa"/>
            <w:vAlign w:val="center"/>
            <w:hideMark/>
          </w:tcPr>
          <w:p w14:paraId="23AFD1A5" w14:textId="77777777" w:rsidR="004A2BFE" w:rsidRPr="005E7428" w:rsidRDefault="004A2BFE" w:rsidP="003B195C">
            <w:pPr>
              <w:widowControl/>
              <w:autoSpaceDE/>
              <w:autoSpaceDN/>
              <w:rPr>
                <w:rFonts w:ascii="Times New Roman" w:eastAsia="Times New Roman" w:hAnsi="Times New Roman" w:cs="Times New Roman"/>
                <w:sz w:val="20"/>
                <w:szCs w:val="20"/>
                <w:lang w:val="de-DE" w:eastAsia="sv-SE"/>
              </w:rPr>
            </w:pPr>
          </w:p>
        </w:tc>
      </w:tr>
      <w:tr w:rsidR="004A2BFE" w:rsidRPr="005E7428" w14:paraId="2815A195" w14:textId="77777777" w:rsidTr="004A2BFE">
        <w:trPr>
          <w:trHeight w:val="342"/>
        </w:trPr>
        <w:tc>
          <w:tcPr>
            <w:tcW w:w="2512" w:type="dxa"/>
            <w:gridSpan w:val="5"/>
            <w:tcBorders>
              <w:top w:val="nil"/>
              <w:left w:val="nil"/>
              <w:bottom w:val="nil"/>
              <w:right w:val="nil"/>
            </w:tcBorders>
            <w:noWrap/>
            <w:hideMark/>
          </w:tcPr>
          <w:p w14:paraId="4B5D5CF3"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With the type test report, no:</w:t>
            </w:r>
          </w:p>
        </w:tc>
        <w:tc>
          <w:tcPr>
            <w:tcW w:w="500" w:type="dxa"/>
            <w:tcBorders>
              <w:top w:val="nil"/>
              <w:left w:val="nil"/>
              <w:bottom w:val="nil"/>
              <w:right w:val="nil"/>
            </w:tcBorders>
            <w:noWrap/>
            <w:hideMark/>
          </w:tcPr>
          <w:p w14:paraId="57C3C1A6"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500" w:type="dxa"/>
            <w:tcBorders>
              <w:top w:val="nil"/>
              <w:left w:val="nil"/>
              <w:bottom w:val="nil"/>
              <w:right w:val="nil"/>
            </w:tcBorders>
            <w:noWrap/>
            <w:hideMark/>
          </w:tcPr>
          <w:p w14:paraId="0BE8E25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hideMark/>
          </w:tcPr>
          <w:p w14:paraId="003EC4D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hideMark/>
          </w:tcPr>
          <w:p w14:paraId="03126BA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hideMark/>
          </w:tcPr>
          <w:p w14:paraId="74B8058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hideMark/>
          </w:tcPr>
          <w:p w14:paraId="52B93F4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hideMark/>
          </w:tcPr>
          <w:p w14:paraId="27BCB3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hideMark/>
          </w:tcPr>
          <w:p w14:paraId="0D40E34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hideMark/>
          </w:tcPr>
          <w:p w14:paraId="0D5B86A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hideMark/>
          </w:tcPr>
          <w:p w14:paraId="0B48FA6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hideMark/>
          </w:tcPr>
          <w:p w14:paraId="09BA029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hideMark/>
          </w:tcPr>
          <w:p w14:paraId="4001A91A"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hideMark/>
          </w:tcPr>
          <w:p w14:paraId="1AC1334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hideMark/>
          </w:tcPr>
          <w:p w14:paraId="00D8BC5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146" w:type="dxa"/>
            <w:vAlign w:val="center"/>
            <w:hideMark/>
          </w:tcPr>
          <w:p w14:paraId="15BDA95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3868073" w14:textId="77777777" w:rsidTr="004A2BFE">
        <w:trPr>
          <w:trHeight w:val="342"/>
        </w:trPr>
        <w:tc>
          <w:tcPr>
            <w:tcW w:w="10650" w:type="dxa"/>
            <w:gridSpan w:val="19"/>
            <w:tcBorders>
              <w:top w:val="nil"/>
              <w:left w:val="nil"/>
              <w:bottom w:val="nil"/>
              <w:right w:val="nil"/>
            </w:tcBorders>
            <w:noWrap/>
            <w:vAlign w:val="center"/>
            <w:hideMark/>
          </w:tcPr>
          <w:p w14:paraId="60E49A98" w14:textId="08DB01EC" w:rsidR="004A2BFE" w:rsidRPr="005E7428" w:rsidRDefault="00312DAA" w:rsidP="003B195C">
            <w:pPr>
              <w:widowControl/>
              <w:autoSpaceDE/>
              <w:autoSpaceDN/>
              <w:jc w:val="center"/>
              <w:rPr>
                <w:rFonts w:eastAsia="Times New Roman"/>
                <w:b/>
                <w:bCs/>
                <w:color w:val="000000"/>
                <w:sz w:val="18"/>
                <w:szCs w:val="18"/>
                <w:lang w:val="sv-SE" w:eastAsia="sv-SE"/>
              </w:rPr>
            </w:pPr>
            <w:r w:rsidRPr="005E7428">
              <w:rPr>
                <w:rFonts w:eastAsia="Times New Roman"/>
                <w:b/>
                <w:bCs/>
                <w:color w:val="000000"/>
                <w:sz w:val="18"/>
                <w:szCs w:val="18"/>
                <w:lang w:val="sv-SE" w:eastAsia="sv-SE"/>
              </w:rPr>
              <w:t xml:space="preserve">RRF – </w:t>
            </w:r>
            <w:r>
              <w:rPr>
                <w:rFonts w:eastAsia="Times New Roman"/>
                <w:b/>
                <w:bCs/>
                <w:color w:val="000000"/>
                <w:sz w:val="18"/>
                <w:szCs w:val="18"/>
                <w:lang w:val="sv-SE" w:eastAsia="sv-SE"/>
              </w:rPr>
              <w:t>40 19 3772-2</w:t>
            </w:r>
          </w:p>
        </w:tc>
        <w:tc>
          <w:tcPr>
            <w:tcW w:w="146" w:type="dxa"/>
            <w:vAlign w:val="center"/>
            <w:hideMark/>
          </w:tcPr>
          <w:p w14:paraId="3D0BAA06"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38A8D79A" w14:textId="77777777" w:rsidTr="004A2BFE">
        <w:trPr>
          <w:trHeight w:val="342"/>
        </w:trPr>
        <w:tc>
          <w:tcPr>
            <w:tcW w:w="503" w:type="dxa"/>
            <w:tcBorders>
              <w:top w:val="nil"/>
              <w:left w:val="nil"/>
              <w:bottom w:val="nil"/>
              <w:right w:val="nil"/>
            </w:tcBorders>
            <w:noWrap/>
            <w:vAlign w:val="center"/>
            <w:hideMark/>
          </w:tcPr>
          <w:p w14:paraId="59FA6E34" w14:textId="77777777" w:rsidR="004A2BFE" w:rsidRPr="005E7428" w:rsidRDefault="004A2BFE" w:rsidP="003B195C">
            <w:pPr>
              <w:widowControl/>
              <w:autoSpaceDE/>
              <w:autoSpaceDN/>
              <w:jc w:val="center"/>
              <w:rPr>
                <w:rFonts w:eastAsia="Times New Roman"/>
                <w:b/>
                <w:bCs/>
                <w:color w:val="000000"/>
                <w:sz w:val="18"/>
                <w:szCs w:val="18"/>
                <w:lang w:val="sv-SE" w:eastAsia="sv-SE"/>
              </w:rPr>
            </w:pPr>
          </w:p>
        </w:tc>
        <w:tc>
          <w:tcPr>
            <w:tcW w:w="503" w:type="dxa"/>
            <w:tcBorders>
              <w:top w:val="nil"/>
              <w:left w:val="nil"/>
              <w:bottom w:val="nil"/>
              <w:right w:val="nil"/>
            </w:tcBorders>
            <w:noWrap/>
            <w:vAlign w:val="center"/>
            <w:hideMark/>
          </w:tcPr>
          <w:p w14:paraId="7762A41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1E3E197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4F62CD1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1C63627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2BC5716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509B83A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409" w:type="dxa"/>
            <w:tcBorders>
              <w:top w:val="nil"/>
              <w:left w:val="nil"/>
              <w:bottom w:val="nil"/>
              <w:right w:val="nil"/>
            </w:tcBorders>
            <w:noWrap/>
            <w:vAlign w:val="center"/>
            <w:hideMark/>
          </w:tcPr>
          <w:p w14:paraId="7915BF2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95" w:type="dxa"/>
            <w:tcBorders>
              <w:top w:val="nil"/>
              <w:left w:val="nil"/>
              <w:bottom w:val="nil"/>
              <w:right w:val="nil"/>
            </w:tcBorders>
            <w:noWrap/>
            <w:vAlign w:val="center"/>
            <w:hideMark/>
          </w:tcPr>
          <w:p w14:paraId="5254460A"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52" w:type="dxa"/>
            <w:tcBorders>
              <w:top w:val="nil"/>
              <w:left w:val="nil"/>
              <w:bottom w:val="nil"/>
              <w:right w:val="nil"/>
            </w:tcBorders>
            <w:noWrap/>
            <w:vAlign w:val="center"/>
            <w:hideMark/>
          </w:tcPr>
          <w:p w14:paraId="060FD11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7" w:type="dxa"/>
            <w:tcBorders>
              <w:top w:val="nil"/>
              <w:left w:val="nil"/>
              <w:bottom w:val="nil"/>
              <w:right w:val="nil"/>
            </w:tcBorders>
            <w:noWrap/>
            <w:vAlign w:val="center"/>
            <w:hideMark/>
          </w:tcPr>
          <w:p w14:paraId="27D42E1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3" w:type="dxa"/>
            <w:tcBorders>
              <w:top w:val="nil"/>
              <w:left w:val="nil"/>
              <w:bottom w:val="nil"/>
              <w:right w:val="nil"/>
            </w:tcBorders>
            <w:noWrap/>
            <w:vAlign w:val="center"/>
            <w:hideMark/>
          </w:tcPr>
          <w:p w14:paraId="11F871E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3" w:type="dxa"/>
            <w:tcBorders>
              <w:top w:val="nil"/>
              <w:left w:val="nil"/>
              <w:bottom w:val="nil"/>
              <w:right w:val="nil"/>
            </w:tcBorders>
            <w:noWrap/>
            <w:vAlign w:val="center"/>
            <w:hideMark/>
          </w:tcPr>
          <w:p w14:paraId="0335C2E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803" w:type="dxa"/>
            <w:tcBorders>
              <w:top w:val="nil"/>
              <w:left w:val="nil"/>
              <w:bottom w:val="nil"/>
              <w:right w:val="nil"/>
            </w:tcBorders>
            <w:noWrap/>
            <w:vAlign w:val="center"/>
            <w:hideMark/>
          </w:tcPr>
          <w:p w14:paraId="408386B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75" w:type="dxa"/>
            <w:tcBorders>
              <w:top w:val="nil"/>
              <w:left w:val="nil"/>
              <w:bottom w:val="nil"/>
              <w:right w:val="nil"/>
            </w:tcBorders>
            <w:noWrap/>
            <w:vAlign w:val="center"/>
            <w:hideMark/>
          </w:tcPr>
          <w:p w14:paraId="10D3F00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9" w:type="dxa"/>
            <w:tcBorders>
              <w:top w:val="nil"/>
              <w:left w:val="nil"/>
              <w:bottom w:val="nil"/>
              <w:right w:val="nil"/>
            </w:tcBorders>
            <w:noWrap/>
            <w:vAlign w:val="center"/>
            <w:hideMark/>
          </w:tcPr>
          <w:p w14:paraId="2DACFDD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3" w:type="dxa"/>
            <w:tcBorders>
              <w:top w:val="nil"/>
              <w:left w:val="nil"/>
              <w:bottom w:val="nil"/>
              <w:right w:val="nil"/>
            </w:tcBorders>
            <w:noWrap/>
            <w:vAlign w:val="center"/>
            <w:hideMark/>
          </w:tcPr>
          <w:p w14:paraId="6092CFC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7" w:type="dxa"/>
            <w:tcBorders>
              <w:top w:val="nil"/>
              <w:left w:val="nil"/>
              <w:bottom w:val="nil"/>
              <w:right w:val="nil"/>
            </w:tcBorders>
            <w:noWrap/>
            <w:vAlign w:val="center"/>
            <w:hideMark/>
          </w:tcPr>
          <w:p w14:paraId="7B3A321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2" w:type="dxa"/>
            <w:tcBorders>
              <w:top w:val="nil"/>
              <w:left w:val="nil"/>
              <w:bottom w:val="nil"/>
              <w:right w:val="nil"/>
            </w:tcBorders>
            <w:noWrap/>
            <w:vAlign w:val="center"/>
            <w:hideMark/>
          </w:tcPr>
          <w:p w14:paraId="029FFDD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146" w:type="dxa"/>
            <w:vAlign w:val="center"/>
            <w:hideMark/>
          </w:tcPr>
          <w:p w14:paraId="4EDABD9C"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3E3C315A" w14:textId="77777777" w:rsidTr="004A2BFE">
        <w:trPr>
          <w:trHeight w:val="342"/>
        </w:trPr>
        <w:tc>
          <w:tcPr>
            <w:tcW w:w="10650" w:type="dxa"/>
            <w:gridSpan w:val="19"/>
            <w:vMerge w:val="restart"/>
            <w:tcBorders>
              <w:top w:val="nil"/>
              <w:left w:val="nil"/>
              <w:bottom w:val="nil"/>
              <w:right w:val="nil"/>
            </w:tcBorders>
            <w:vAlign w:val="center"/>
            <w:hideMark/>
          </w:tcPr>
          <w:p w14:paraId="4063F5D4"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 xml:space="preserve">Important notes on installation and maintenance: </w:t>
            </w:r>
            <w:r w:rsidRPr="005E7428">
              <w:rPr>
                <w:rFonts w:eastAsia="Times New Roman"/>
                <w:color w:val="000000"/>
                <w:sz w:val="18"/>
                <w:szCs w:val="18"/>
                <w:lang w:val="en-GB" w:eastAsia="sv-SE"/>
              </w:rPr>
              <w:br/>
              <w:t>Please read and follow the installation and operating instructions! Distances to combustible components and fire protection must be observed! Sufficient combustion air must be able to flow to the fireplace! Heating appliances with water technology may only be put into operation if all safety devices are operational and functional!</w:t>
            </w:r>
          </w:p>
        </w:tc>
        <w:tc>
          <w:tcPr>
            <w:tcW w:w="146" w:type="dxa"/>
            <w:vAlign w:val="center"/>
            <w:hideMark/>
          </w:tcPr>
          <w:p w14:paraId="55DA996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4F993C1" w14:textId="77777777" w:rsidTr="004A2BFE">
        <w:trPr>
          <w:trHeight w:val="342"/>
        </w:trPr>
        <w:tc>
          <w:tcPr>
            <w:tcW w:w="10650" w:type="dxa"/>
            <w:gridSpan w:val="19"/>
            <w:vMerge/>
            <w:tcBorders>
              <w:top w:val="nil"/>
              <w:left w:val="nil"/>
              <w:bottom w:val="nil"/>
              <w:right w:val="nil"/>
            </w:tcBorders>
            <w:vAlign w:val="center"/>
            <w:hideMark/>
          </w:tcPr>
          <w:p w14:paraId="263E2C3A"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3A338171" w14:textId="77777777" w:rsidR="004A2BFE" w:rsidRPr="005E7428" w:rsidRDefault="004A2BFE" w:rsidP="003B195C">
            <w:pPr>
              <w:widowControl/>
              <w:autoSpaceDE/>
              <w:autoSpaceDN/>
              <w:rPr>
                <w:rFonts w:eastAsia="Times New Roman"/>
                <w:color w:val="000000"/>
                <w:sz w:val="18"/>
                <w:szCs w:val="18"/>
                <w:lang w:val="en-GB" w:eastAsia="sv-SE"/>
              </w:rPr>
            </w:pPr>
          </w:p>
        </w:tc>
      </w:tr>
      <w:tr w:rsidR="004A2BFE" w:rsidRPr="005E7428" w14:paraId="256FC7FC" w14:textId="77777777" w:rsidTr="004A2BFE">
        <w:trPr>
          <w:trHeight w:val="342"/>
        </w:trPr>
        <w:tc>
          <w:tcPr>
            <w:tcW w:w="10650" w:type="dxa"/>
            <w:gridSpan w:val="19"/>
            <w:vMerge/>
            <w:tcBorders>
              <w:top w:val="nil"/>
              <w:left w:val="nil"/>
              <w:bottom w:val="nil"/>
              <w:right w:val="nil"/>
            </w:tcBorders>
            <w:vAlign w:val="center"/>
            <w:hideMark/>
          </w:tcPr>
          <w:p w14:paraId="55A64CCC"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67DD075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4D3D621" w14:textId="77777777" w:rsidTr="004A2BFE">
        <w:trPr>
          <w:trHeight w:val="240"/>
        </w:trPr>
        <w:tc>
          <w:tcPr>
            <w:tcW w:w="10650" w:type="dxa"/>
            <w:gridSpan w:val="19"/>
            <w:vMerge/>
            <w:tcBorders>
              <w:top w:val="nil"/>
              <w:left w:val="nil"/>
              <w:bottom w:val="nil"/>
              <w:right w:val="nil"/>
            </w:tcBorders>
            <w:vAlign w:val="center"/>
            <w:hideMark/>
          </w:tcPr>
          <w:p w14:paraId="4C57E28B"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629AB9B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208869F5" w14:textId="77777777" w:rsidTr="004A2BFE">
        <w:trPr>
          <w:trHeight w:val="240"/>
        </w:trPr>
        <w:tc>
          <w:tcPr>
            <w:tcW w:w="10650" w:type="dxa"/>
            <w:gridSpan w:val="19"/>
            <w:vMerge/>
            <w:tcBorders>
              <w:top w:val="nil"/>
              <w:left w:val="nil"/>
              <w:bottom w:val="nil"/>
              <w:right w:val="nil"/>
            </w:tcBorders>
            <w:vAlign w:val="center"/>
            <w:hideMark/>
          </w:tcPr>
          <w:p w14:paraId="2DCAADB8"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53773DB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7367038C" w14:textId="77777777" w:rsidTr="004A2BFE">
        <w:trPr>
          <w:trHeight w:val="240"/>
        </w:trPr>
        <w:tc>
          <w:tcPr>
            <w:tcW w:w="503" w:type="dxa"/>
            <w:tcBorders>
              <w:top w:val="nil"/>
              <w:left w:val="nil"/>
              <w:bottom w:val="nil"/>
              <w:right w:val="nil"/>
            </w:tcBorders>
            <w:noWrap/>
            <w:vAlign w:val="bottom"/>
            <w:hideMark/>
          </w:tcPr>
          <w:p w14:paraId="2C559DD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6B961A8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78846E7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0B8E480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6C6D55E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398595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54CBD30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2A6AC04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5C603C3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72F3CA12"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0D9C138C"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37A690D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right w:val="nil"/>
            </w:tcBorders>
            <w:noWrap/>
            <w:vAlign w:val="bottom"/>
            <w:hideMark/>
          </w:tcPr>
          <w:p w14:paraId="0C0F5D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48979F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69188A1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6D7759C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16BBAF3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393E748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2C092F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777C376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E654ACF" w14:textId="77777777" w:rsidTr="004A2BFE">
        <w:trPr>
          <w:trHeight w:val="240"/>
        </w:trPr>
        <w:tc>
          <w:tcPr>
            <w:tcW w:w="503" w:type="dxa"/>
            <w:tcBorders>
              <w:top w:val="nil"/>
              <w:left w:val="nil"/>
              <w:bottom w:val="nil"/>
              <w:right w:val="nil"/>
            </w:tcBorders>
            <w:noWrap/>
            <w:vAlign w:val="bottom"/>
            <w:hideMark/>
          </w:tcPr>
          <w:p w14:paraId="51FFFF7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64F8E1A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3AF4D66C"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5DD2CD8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7B232A7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0F20746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6B1DE87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756CB3D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663B199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0451866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469E015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36A77F3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52C740E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112EB4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0DD84C6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3DF79D7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5F61228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2C77047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6CF223A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204E141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26C0A5DB" w14:textId="77777777" w:rsidTr="004A2BFE">
        <w:trPr>
          <w:trHeight w:val="240"/>
        </w:trPr>
        <w:tc>
          <w:tcPr>
            <w:tcW w:w="503" w:type="dxa"/>
            <w:tcBorders>
              <w:top w:val="nil"/>
              <w:left w:val="nil"/>
              <w:bottom w:val="nil"/>
              <w:right w:val="nil"/>
            </w:tcBorders>
            <w:noWrap/>
            <w:vAlign w:val="bottom"/>
            <w:hideMark/>
          </w:tcPr>
          <w:p w14:paraId="3EF3D79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2BA2A76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19FC00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73B81DD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795D27E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05D1AE1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5810F0C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1CF24AF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163236C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1F6B41D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70CA742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21D6F73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right w:val="nil"/>
            </w:tcBorders>
            <w:noWrap/>
            <w:vAlign w:val="bottom"/>
          </w:tcPr>
          <w:p w14:paraId="4ED64342" w14:textId="77777777" w:rsidR="004A2BFE" w:rsidRPr="005E7428" w:rsidRDefault="004A2BFE" w:rsidP="003B195C">
            <w:pPr>
              <w:widowControl/>
              <w:autoSpaceDE/>
              <w:autoSpaceDN/>
              <w:rPr>
                <w:rFonts w:ascii="Aptos Narrow" w:eastAsia="Times New Roman" w:hAnsi="Aptos Narrow" w:cs="Times New Roman"/>
                <w:color w:val="000000"/>
                <w:sz w:val="18"/>
                <w:szCs w:val="18"/>
                <w:lang w:val="en-GB" w:eastAsia="sv-SE"/>
              </w:rPr>
            </w:pPr>
          </w:p>
        </w:tc>
        <w:tc>
          <w:tcPr>
            <w:tcW w:w="3803" w:type="dxa"/>
            <w:tcBorders>
              <w:top w:val="nil"/>
              <w:left w:val="nil"/>
              <w:bottom w:val="nil"/>
              <w:right w:val="nil"/>
            </w:tcBorders>
            <w:noWrap/>
            <w:vAlign w:val="bottom"/>
          </w:tcPr>
          <w:p w14:paraId="0CDF0BC1" w14:textId="77777777" w:rsidR="004A2BFE" w:rsidRPr="005E7428" w:rsidRDefault="004A2BFE" w:rsidP="003B195C">
            <w:pPr>
              <w:widowControl/>
              <w:autoSpaceDE/>
              <w:autoSpaceDN/>
              <w:rPr>
                <w:rFonts w:ascii="Aptos Narrow" w:eastAsia="Times New Roman" w:hAnsi="Aptos Narrow" w:cs="Times New Roman"/>
                <w:color w:val="000000"/>
                <w:sz w:val="18"/>
                <w:szCs w:val="18"/>
                <w:lang w:val="en-GB" w:eastAsia="sv-SE"/>
              </w:rPr>
            </w:pPr>
          </w:p>
        </w:tc>
        <w:tc>
          <w:tcPr>
            <w:tcW w:w="275" w:type="dxa"/>
            <w:tcBorders>
              <w:top w:val="nil"/>
              <w:left w:val="nil"/>
              <w:bottom w:val="nil"/>
              <w:right w:val="nil"/>
            </w:tcBorders>
            <w:noWrap/>
            <w:vAlign w:val="bottom"/>
            <w:hideMark/>
          </w:tcPr>
          <w:p w14:paraId="63D2973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2101253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43FD032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5C6E98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19E416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5E4C0DF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3C4D0A5" w14:textId="77777777" w:rsidTr="004A2BFE">
        <w:trPr>
          <w:trHeight w:val="240"/>
        </w:trPr>
        <w:tc>
          <w:tcPr>
            <w:tcW w:w="503" w:type="dxa"/>
            <w:tcBorders>
              <w:top w:val="nil"/>
              <w:left w:val="nil"/>
              <w:bottom w:val="nil"/>
              <w:right w:val="nil"/>
            </w:tcBorders>
            <w:noWrap/>
            <w:vAlign w:val="bottom"/>
            <w:hideMark/>
          </w:tcPr>
          <w:p w14:paraId="47A7965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033EF13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20B825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538F992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46F3FA1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18CDF45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30225E2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3181F34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615DC13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64CACC3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530A889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562704C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31EF7D7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BAE28E2"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7363455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4267C8E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2293766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0E3111A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0B7EDFC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1D5C94C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bl>
    <w:p w14:paraId="3084F374" w14:textId="77777777" w:rsidR="004A2BFE" w:rsidRPr="00505101" w:rsidRDefault="004A2BFE" w:rsidP="004A2BFE">
      <w:pPr>
        <w:pStyle w:val="Brdtext"/>
        <w:spacing w:line="249" w:lineRule="auto"/>
        <w:ind w:right="1765"/>
        <w:rPr>
          <w:rFonts w:asciiTheme="minorHAnsi" w:hAnsiTheme="minorHAnsi" w:cstheme="minorHAnsi"/>
          <w:w w:val="105"/>
          <w:sz w:val="15"/>
          <w:szCs w:val="15"/>
        </w:rPr>
      </w:pPr>
      <w:r w:rsidRPr="00505101">
        <w:rPr>
          <w:rFonts w:asciiTheme="minorHAnsi" w:hAnsiTheme="minorHAnsi" w:cstheme="minorHAnsi"/>
          <w:spacing w:val="-2"/>
          <w:w w:val="105"/>
          <w:sz w:val="15"/>
          <w:szCs w:val="15"/>
        </w:rPr>
        <w:t>Mattias</w:t>
      </w:r>
      <w:r w:rsidRPr="00505101">
        <w:rPr>
          <w:rFonts w:asciiTheme="minorHAnsi" w:hAnsiTheme="minorHAnsi" w:cstheme="minorHAnsi"/>
          <w:spacing w:val="40"/>
          <w:w w:val="105"/>
          <w:sz w:val="15"/>
          <w:szCs w:val="15"/>
        </w:rPr>
        <w:t xml:space="preserve"> </w:t>
      </w:r>
      <w:r w:rsidRPr="00505101">
        <w:rPr>
          <w:rFonts w:asciiTheme="minorHAnsi" w:hAnsiTheme="minorHAnsi" w:cstheme="minorHAnsi"/>
          <w:w w:val="105"/>
          <w:sz w:val="15"/>
          <w:szCs w:val="15"/>
        </w:rPr>
        <w:t>Gunnarsson, CEO</w:t>
      </w:r>
    </w:p>
    <w:p w14:paraId="777C74BD" w14:textId="77777777" w:rsidR="004A2BFE" w:rsidRPr="00505101" w:rsidRDefault="004A2BFE" w:rsidP="004A2BFE">
      <w:pPr>
        <w:pStyle w:val="Ingetavstnd"/>
        <w:rPr>
          <w:rFonts w:asciiTheme="minorHAnsi" w:hAnsiTheme="minorHAnsi" w:cstheme="minorHAnsi"/>
          <w:w w:val="105"/>
          <w:sz w:val="15"/>
          <w:szCs w:val="15"/>
        </w:rPr>
      </w:pPr>
      <w:r w:rsidRPr="00505101">
        <w:rPr>
          <w:rFonts w:asciiTheme="minorHAnsi" w:hAnsiTheme="minorHAnsi" w:cstheme="minorHAnsi"/>
          <w:w w:val="105"/>
          <w:sz w:val="15"/>
          <w:szCs w:val="15"/>
        </w:rPr>
        <w:t xml:space="preserve">Westbo of Sweden </w:t>
      </w:r>
    </w:p>
    <w:p w14:paraId="7C97816D" w14:textId="77777777" w:rsidR="004A2BFE" w:rsidRDefault="004A2BFE" w:rsidP="004A2BFE">
      <w:pPr>
        <w:spacing w:line="235" w:lineRule="auto"/>
        <w:ind w:right="8581"/>
        <w:rPr>
          <w:rFonts w:ascii="Calibri"/>
          <w:sz w:val="15"/>
        </w:rPr>
      </w:pPr>
      <w:r>
        <w:rPr>
          <w:noProof/>
        </w:rPr>
        <w:drawing>
          <wp:anchor distT="0" distB="0" distL="114300" distR="114300" simplePos="0" relativeHeight="251660288" behindDoc="0" locked="0" layoutInCell="1" allowOverlap="1" wp14:anchorId="5B4D1BB9" wp14:editId="382D5C0D">
            <wp:simplePos x="0" y="0"/>
            <wp:positionH relativeFrom="column">
              <wp:posOffset>-16510</wp:posOffset>
            </wp:positionH>
            <wp:positionV relativeFrom="paragraph">
              <wp:posOffset>184150</wp:posOffset>
            </wp:positionV>
            <wp:extent cx="1295887" cy="914735"/>
            <wp:effectExtent l="0" t="0" r="0" b="0"/>
            <wp:wrapNone/>
            <wp:docPr id="1327860091" name="Image 172" descr="En bild som visar skiss, handskrift, Barnkonst, kalligrafi&#10;&#10;AI-genererat innehåll kan vara felaktigt."/>
            <wp:cNvGraphicFramePr/>
            <a:graphic xmlns:a="http://schemas.openxmlformats.org/drawingml/2006/main">
              <a:graphicData uri="http://schemas.openxmlformats.org/drawingml/2006/picture">
                <pic:pic xmlns:pic="http://schemas.openxmlformats.org/drawingml/2006/picture">
                  <pic:nvPicPr>
                    <pic:cNvPr id="172" name="Image 172" descr="En bild som visar skiss, handskrift, Barnkonst, kalligrafi&#10;&#10;AI-genererat innehåll kan vara felaktigt."/>
                    <pic:cNvPicPr/>
                  </pic:nvPicPr>
                  <pic:blipFill>
                    <a:blip r:embed="rId6" cstate="print"/>
                    <a:stretch>
                      <a:fillRect/>
                    </a:stretch>
                  </pic:blipFill>
                  <pic:spPr>
                    <a:xfrm>
                      <a:off x="0" y="0"/>
                      <a:ext cx="1295887" cy="914735"/>
                    </a:xfrm>
                    <a:prstGeom prst="rect">
                      <a:avLst/>
                    </a:prstGeom>
                  </pic:spPr>
                </pic:pic>
              </a:graphicData>
            </a:graphic>
          </wp:anchor>
        </w:drawing>
      </w:r>
      <w:r w:rsidRPr="00567863">
        <w:rPr>
          <w:noProof/>
        </w:rPr>
        <w:drawing>
          <wp:anchor distT="0" distB="0" distL="0" distR="0" simplePos="0" relativeHeight="251659264" behindDoc="1" locked="0" layoutInCell="1" allowOverlap="1" wp14:anchorId="3F314261" wp14:editId="5FCC4D0B">
            <wp:simplePos x="0" y="0"/>
            <wp:positionH relativeFrom="page">
              <wp:posOffset>521335</wp:posOffset>
            </wp:positionH>
            <wp:positionV relativeFrom="paragraph">
              <wp:posOffset>180340</wp:posOffset>
            </wp:positionV>
            <wp:extent cx="1107440" cy="766445"/>
            <wp:effectExtent l="0" t="0" r="0" b="0"/>
            <wp:wrapTopAndBottom/>
            <wp:docPr id="169" name="Image 169" descr="En bild som visar skiss&#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descr="En bild som visar skiss&#10;&#10;AI-genererat innehåll kan vara felaktigt."/>
                    <pic:cNvPicPr/>
                  </pic:nvPicPr>
                  <pic:blipFill>
                    <a:blip r:embed="rId7" cstate="print"/>
                    <a:stretch>
                      <a:fillRect/>
                    </a:stretch>
                  </pic:blipFill>
                  <pic:spPr>
                    <a:xfrm>
                      <a:off x="0" y="0"/>
                      <a:ext cx="1107440" cy="766445"/>
                    </a:xfrm>
                    <a:prstGeom prst="rect">
                      <a:avLst/>
                    </a:prstGeom>
                  </pic:spPr>
                </pic:pic>
              </a:graphicData>
            </a:graphic>
          </wp:anchor>
        </w:drawing>
      </w:r>
    </w:p>
    <w:p w14:paraId="13C0979B" w14:textId="77777777" w:rsidR="00C83589" w:rsidRDefault="00C83589" w:rsidP="004A2BFE">
      <w:pPr>
        <w:ind w:left="-851"/>
      </w:pPr>
    </w:p>
    <w:sectPr w:rsidR="00C83589" w:rsidSect="004A2BFE">
      <w:headerReference w:type="default" r:id="rId8"/>
      <w:footerReference w:type="default" r:id="rId9"/>
      <w:pgSz w:w="11906" w:h="16838"/>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91C4" w14:textId="77777777" w:rsidR="004A2BFE" w:rsidRDefault="004A2BFE" w:rsidP="004A2BFE">
      <w:r>
        <w:separator/>
      </w:r>
    </w:p>
  </w:endnote>
  <w:endnote w:type="continuationSeparator" w:id="0">
    <w:p w14:paraId="2C7AD8FB" w14:textId="77777777" w:rsidR="004A2BFE" w:rsidRDefault="004A2BFE" w:rsidP="004A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57CF" w14:textId="250AFF2C" w:rsidR="004A2BFE" w:rsidRDefault="004A2BFE" w:rsidP="004A2BFE">
    <w:pPr>
      <w:pStyle w:val="Sidfot"/>
      <w:jc w:val="right"/>
    </w:pPr>
    <w:r>
      <w:rPr>
        <w:noProof/>
      </w:rPr>
      <w:drawing>
        <wp:anchor distT="0" distB="0" distL="114300" distR="114300" simplePos="0" relativeHeight="251662336" behindDoc="0" locked="0" layoutInCell="1" allowOverlap="1" wp14:anchorId="31EC125A" wp14:editId="3DEA3ED2">
          <wp:simplePos x="0" y="0"/>
          <wp:positionH relativeFrom="column">
            <wp:posOffset>5842660</wp:posOffset>
          </wp:positionH>
          <wp:positionV relativeFrom="paragraph">
            <wp:posOffset>-225631</wp:posOffset>
          </wp:positionV>
          <wp:extent cx="676894" cy="691499"/>
          <wp:effectExtent l="0" t="0" r="9525" b="0"/>
          <wp:wrapNone/>
          <wp:docPr id="1617960900" name="Image 24" descr="En bild som visar konst, design&#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En bild som visar konst, design&#10;&#10;AI-genererat innehåll kan vara felaktig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894" cy="6914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2F1A" w14:textId="77777777" w:rsidR="004A2BFE" w:rsidRDefault="004A2BFE" w:rsidP="004A2BFE">
      <w:r>
        <w:separator/>
      </w:r>
    </w:p>
  </w:footnote>
  <w:footnote w:type="continuationSeparator" w:id="0">
    <w:p w14:paraId="13AFE50A" w14:textId="77777777" w:rsidR="004A2BFE" w:rsidRDefault="004A2BFE" w:rsidP="004A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5DA0" w14:textId="07CEFBA5" w:rsidR="004A2BFE" w:rsidRDefault="00523A70" w:rsidP="004A2BFE">
    <w:pPr>
      <w:pStyle w:val="Sidhuvud"/>
      <w:ind w:right="-284"/>
    </w:pPr>
    <w:r>
      <w:rPr>
        <w:noProof/>
      </w:rPr>
      <mc:AlternateContent>
        <mc:Choice Requires="wps">
          <w:drawing>
            <wp:anchor distT="0" distB="0" distL="0" distR="0" simplePos="0" relativeHeight="251660288" behindDoc="1" locked="0" layoutInCell="1" allowOverlap="1" wp14:anchorId="4956DC7B" wp14:editId="40036753">
              <wp:simplePos x="0" y="0"/>
              <wp:positionH relativeFrom="page">
                <wp:posOffset>629392</wp:posOffset>
              </wp:positionH>
              <wp:positionV relativeFrom="page">
                <wp:posOffset>451262</wp:posOffset>
              </wp:positionV>
              <wp:extent cx="1721922" cy="2965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1922" cy="296545"/>
                      </a:xfrm>
                      <a:prstGeom prst="rect">
                        <a:avLst/>
                      </a:prstGeom>
                    </wps:spPr>
                    <wps:txbx>
                      <w:txbxContent>
                        <w:p w14:paraId="395D5748" w14:textId="4A99FDDA" w:rsidR="004A2BFE" w:rsidRDefault="004A2BFE" w:rsidP="004A2BFE">
                          <w:pPr>
                            <w:spacing w:before="30"/>
                            <w:ind w:left="20"/>
                            <w:rPr>
                              <w:rFonts w:ascii="Palatino Linotype"/>
                              <w:sz w:val="32"/>
                            </w:rPr>
                          </w:pPr>
                          <w:r>
                            <w:rPr>
                              <w:rFonts w:ascii="Palatino Linotype"/>
                              <w:color w:val="231F20"/>
                              <w:spacing w:val="-2"/>
                              <w:w w:val="95"/>
                              <w:sz w:val="32"/>
                            </w:rPr>
                            <w:t>Westbo</w:t>
                          </w:r>
                          <w:r>
                            <w:rPr>
                              <w:rFonts w:ascii="Palatino Linotype"/>
                              <w:color w:val="231F20"/>
                              <w:spacing w:val="-10"/>
                              <w:w w:val="95"/>
                              <w:sz w:val="32"/>
                            </w:rPr>
                            <w:t xml:space="preserve"> </w:t>
                          </w:r>
                          <w:r w:rsidR="00523A70">
                            <w:rPr>
                              <w:rFonts w:ascii="Palatino Linotype"/>
                              <w:color w:val="231F20"/>
                              <w:spacing w:val="-2"/>
                              <w:w w:val="95"/>
                              <w:sz w:val="32"/>
                            </w:rPr>
                            <w:t xml:space="preserve">Nobel </w:t>
                          </w:r>
                          <w:r w:rsidR="00312DAA">
                            <w:rPr>
                              <w:rFonts w:ascii="Palatino Linotype"/>
                              <w:color w:val="231F20"/>
                              <w:spacing w:val="-2"/>
                              <w:w w:val="95"/>
                              <w:sz w:val="32"/>
                            </w:rPr>
                            <w:t>90</w:t>
                          </w:r>
                        </w:p>
                      </w:txbxContent>
                    </wps:txbx>
                    <wps:bodyPr wrap="square" lIns="0" tIns="0" rIns="0" bIns="0" rtlCol="0">
                      <a:noAutofit/>
                    </wps:bodyPr>
                  </wps:wsp>
                </a:graphicData>
              </a:graphic>
              <wp14:sizeRelH relativeFrom="margin">
                <wp14:pctWidth>0</wp14:pctWidth>
              </wp14:sizeRelH>
            </wp:anchor>
          </w:drawing>
        </mc:Choice>
        <mc:Fallback>
          <w:pict>
            <v:shapetype w14:anchorId="4956DC7B" id="_x0000_t202" coordsize="21600,21600" o:spt="202" path="m,l,21600r21600,l21600,xe">
              <v:stroke joinstyle="miter"/>
              <v:path gradientshapeok="t" o:connecttype="rect"/>
            </v:shapetype>
            <v:shape id="Textbox 8" o:spid="_x0000_s1027" type="#_x0000_t202" style="position:absolute;margin-left:49.55pt;margin-top:35.55pt;width:135.6pt;height:23.3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" filled="f" stroked="f">
              <v:textbox inset="0,0,0,0">
                <w:txbxContent>
                  <w:p w14:paraId="395D5748" w14:textId="4A99FDDA" w:rsidR="004A2BFE" w:rsidRDefault="004A2BFE" w:rsidP="004A2BFE">
                    <w:pPr>
                      <w:spacing w:before="30"/>
                      <w:ind w:left="20"/>
                      <w:rPr>
                        <w:rFonts w:ascii="Palatino Linotype"/>
                        <w:sz w:val="32"/>
                      </w:rPr>
                    </w:pPr>
                    <w:r>
                      <w:rPr>
                        <w:rFonts w:ascii="Palatino Linotype"/>
                        <w:color w:val="231F20"/>
                        <w:spacing w:val="-2"/>
                        <w:w w:val="95"/>
                        <w:sz w:val="32"/>
                      </w:rPr>
                      <w:t>Westbo</w:t>
                    </w:r>
                    <w:r>
                      <w:rPr>
                        <w:rFonts w:ascii="Palatino Linotype"/>
                        <w:color w:val="231F20"/>
                        <w:spacing w:val="-10"/>
                        <w:w w:val="95"/>
                        <w:sz w:val="32"/>
                      </w:rPr>
                      <w:t xml:space="preserve"> </w:t>
                    </w:r>
                    <w:r w:rsidR="00523A70">
                      <w:rPr>
                        <w:rFonts w:ascii="Palatino Linotype"/>
                        <w:color w:val="231F20"/>
                        <w:spacing w:val="-2"/>
                        <w:w w:val="95"/>
                        <w:sz w:val="32"/>
                      </w:rPr>
                      <w:t xml:space="preserve">Nobel </w:t>
                    </w:r>
                    <w:r w:rsidR="00312DAA">
                      <w:rPr>
                        <w:rFonts w:ascii="Palatino Linotype"/>
                        <w:color w:val="231F20"/>
                        <w:spacing w:val="-2"/>
                        <w:w w:val="95"/>
                        <w:sz w:val="32"/>
                      </w:rPr>
                      <w:t>90</w:t>
                    </w:r>
                  </w:p>
                </w:txbxContent>
              </v:textbox>
              <w10:wrap anchorx="page" anchory="page"/>
            </v:shape>
          </w:pict>
        </mc:Fallback>
      </mc:AlternateContent>
    </w:r>
    <w:r w:rsidR="004A2BFE">
      <w:rPr>
        <w:noProof/>
      </w:rPr>
      <mc:AlternateContent>
        <mc:Choice Requires="wps">
          <w:drawing>
            <wp:anchor distT="0" distB="0" distL="0" distR="0" simplePos="0" relativeHeight="251659264" behindDoc="1" locked="0" layoutInCell="1" allowOverlap="1" wp14:anchorId="36FEA1FC" wp14:editId="73DF541E">
              <wp:simplePos x="0" y="0"/>
              <wp:positionH relativeFrom="page">
                <wp:posOffset>439387</wp:posOffset>
              </wp:positionH>
              <wp:positionV relativeFrom="page">
                <wp:posOffset>451262</wp:posOffset>
              </wp:positionV>
              <wp:extent cx="6805237" cy="371475"/>
              <wp:effectExtent l="0" t="0" r="0" b="9525"/>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5237" cy="371475"/>
                      </a:xfrm>
                      <a:custGeom>
                        <a:avLst/>
                        <a:gdLst/>
                        <a:ahLst/>
                        <a:cxnLst/>
                        <a:rect l="l" t="t" r="r" b="b"/>
                        <a:pathLst>
                          <a:path w="6648450" h="371475">
                            <a:moveTo>
                              <a:pt x="6648092" y="371434"/>
                            </a:moveTo>
                            <a:lnTo>
                              <a:pt x="0" y="371434"/>
                            </a:lnTo>
                            <a:lnTo>
                              <a:pt x="0" y="0"/>
                            </a:lnTo>
                            <a:lnTo>
                              <a:pt x="6648092" y="0"/>
                            </a:lnTo>
                            <a:lnTo>
                              <a:pt x="6648092" y="371434"/>
                            </a:lnTo>
                            <a:close/>
                          </a:path>
                        </a:pathLst>
                      </a:custGeom>
                      <a:solidFill>
                        <a:srgbClr val="B9B9C7"/>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11C7542" id="Graphic 7" o:spid="_x0000_s1026" style="position:absolute;margin-left:34.6pt;margin-top:35.55pt;width:535.85pt;height:29.2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6484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" path="m6648092,371434l,371434,,,6648092,r,371434xe" fillcolor="#b9b9c7" stroked="f">
              <v:path arrowok="t"/>
              <w10:wrap anchorx="page" anchory="page"/>
            </v:shape>
          </w:pict>
        </mc:Fallback>
      </mc:AlternateContent>
    </w:r>
  </w:p>
  <w:p w14:paraId="13753A4C" w14:textId="77777777" w:rsidR="004A2BFE" w:rsidRDefault="004A2BF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FE"/>
    <w:rsid w:val="00310904"/>
    <w:rsid w:val="0031175A"/>
    <w:rsid w:val="00312DAA"/>
    <w:rsid w:val="004A2BFE"/>
    <w:rsid w:val="00523A70"/>
    <w:rsid w:val="00803152"/>
    <w:rsid w:val="00C83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86030"/>
  <w15:chartTrackingRefBased/>
  <w15:docId w15:val="{028255F1-24F4-4975-938F-636549E6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BFE"/>
    <w:pPr>
      <w:widowControl w:val="0"/>
      <w:autoSpaceDE w:val="0"/>
      <w:autoSpaceDN w:val="0"/>
      <w:spacing w:after="0" w:line="240" w:lineRule="auto"/>
    </w:pPr>
    <w:rPr>
      <w:rFonts w:ascii="Arial" w:eastAsia="Arial" w:hAnsi="Arial" w:cs="Arial"/>
      <w:kern w:val="0"/>
      <w:lang w:val="en-US"/>
      <w14:ligatures w14:val="none"/>
    </w:rPr>
  </w:style>
  <w:style w:type="paragraph" w:styleId="Rubrik1">
    <w:name w:val="heading 1"/>
    <w:basedOn w:val="Normal"/>
    <w:next w:val="Normal"/>
    <w:link w:val="Rubrik1Char"/>
    <w:uiPriority w:val="9"/>
    <w:qFormat/>
    <w:rsid w:val="004A2BFE"/>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sv-SE"/>
      <w14:ligatures w14:val="standardContextual"/>
    </w:rPr>
  </w:style>
  <w:style w:type="paragraph" w:styleId="Rubrik2">
    <w:name w:val="heading 2"/>
    <w:basedOn w:val="Normal"/>
    <w:next w:val="Normal"/>
    <w:link w:val="Rubrik2Char"/>
    <w:uiPriority w:val="9"/>
    <w:unhideWhenUsed/>
    <w:qFormat/>
    <w:rsid w:val="004A2BFE"/>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sv-SE"/>
      <w14:ligatures w14:val="standardContextual"/>
    </w:rPr>
  </w:style>
  <w:style w:type="paragraph" w:styleId="Rubrik3">
    <w:name w:val="heading 3"/>
    <w:basedOn w:val="Normal"/>
    <w:next w:val="Normal"/>
    <w:link w:val="Rubrik3Char"/>
    <w:uiPriority w:val="9"/>
    <w:semiHidden/>
    <w:unhideWhenUsed/>
    <w:qFormat/>
    <w:rsid w:val="004A2BFE"/>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sv-SE"/>
      <w14:ligatures w14:val="standardContextual"/>
    </w:rPr>
  </w:style>
  <w:style w:type="paragraph" w:styleId="Rubrik4">
    <w:name w:val="heading 4"/>
    <w:basedOn w:val="Normal"/>
    <w:next w:val="Normal"/>
    <w:link w:val="Rubrik4Char"/>
    <w:uiPriority w:val="9"/>
    <w:semiHidden/>
    <w:unhideWhenUsed/>
    <w:qFormat/>
    <w:rsid w:val="004A2BFE"/>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sv-SE"/>
      <w14:ligatures w14:val="standardContextual"/>
    </w:rPr>
  </w:style>
  <w:style w:type="paragraph" w:styleId="Rubrik5">
    <w:name w:val="heading 5"/>
    <w:basedOn w:val="Normal"/>
    <w:next w:val="Normal"/>
    <w:link w:val="Rubrik5Char"/>
    <w:uiPriority w:val="9"/>
    <w:semiHidden/>
    <w:unhideWhenUsed/>
    <w:qFormat/>
    <w:rsid w:val="004A2BFE"/>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sv-SE"/>
      <w14:ligatures w14:val="standardContextual"/>
    </w:rPr>
  </w:style>
  <w:style w:type="paragraph" w:styleId="Rubrik6">
    <w:name w:val="heading 6"/>
    <w:basedOn w:val="Normal"/>
    <w:next w:val="Normal"/>
    <w:link w:val="Rubrik6Char"/>
    <w:uiPriority w:val="9"/>
    <w:semiHidden/>
    <w:unhideWhenUsed/>
    <w:qFormat/>
    <w:rsid w:val="004A2BF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sv-SE"/>
      <w14:ligatures w14:val="standardContextual"/>
    </w:rPr>
  </w:style>
  <w:style w:type="paragraph" w:styleId="Rubrik7">
    <w:name w:val="heading 7"/>
    <w:basedOn w:val="Normal"/>
    <w:next w:val="Normal"/>
    <w:link w:val="Rubrik7Char"/>
    <w:uiPriority w:val="9"/>
    <w:semiHidden/>
    <w:unhideWhenUsed/>
    <w:qFormat/>
    <w:rsid w:val="004A2BF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sv-SE"/>
      <w14:ligatures w14:val="standardContextual"/>
    </w:rPr>
  </w:style>
  <w:style w:type="paragraph" w:styleId="Rubrik8">
    <w:name w:val="heading 8"/>
    <w:basedOn w:val="Normal"/>
    <w:next w:val="Normal"/>
    <w:link w:val="Rubrik8Char"/>
    <w:uiPriority w:val="9"/>
    <w:semiHidden/>
    <w:unhideWhenUsed/>
    <w:qFormat/>
    <w:rsid w:val="004A2BF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sv-SE"/>
      <w14:ligatures w14:val="standardContextual"/>
    </w:rPr>
  </w:style>
  <w:style w:type="paragraph" w:styleId="Rubrik9">
    <w:name w:val="heading 9"/>
    <w:basedOn w:val="Normal"/>
    <w:next w:val="Normal"/>
    <w:link w:val="Rubrik9Char"/>
    <w:uiPriority w:val="9"/>
    <w:semiHidden/>
    <w:unhideWhenUsed/>
    <w:qFormat/>
    <w:rsid w:val="004A2BF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sv-SE"/>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A2BF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4A2BF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4A2BF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4A2BF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4A2BF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4A2BF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A2BF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A2BF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A2BFE"/>
    <w:rPr>
      <w:rFonts w:eastAsiaTheme="majorEastAsia" w:cstheme="majorBidi"/>
      <w:color w:val="272727" w:themeColor="text1" w:themeTint="D8"/>
    </w:rPr>
  </w:style>
  <w:style w:type="paragraph" w:styleId="Rubrik">
    <w:name w:val="Title"/>
    <w:basedOn w:val="Normal"/>
    <w:next w:val="Normal"/>
    <w:link w:val="RubrikChar"/>
    <w:uiPriority w:val="10"/>
    <w:qFormat/>
    <w:rsid w:val="004A2BFE"/>
    <w:pPr>
      <w:widowControl/>
      <w:autoSpaceDE/>
      <w:autoSpaceDN/>
      <w:spacing w:after="80"/>
      <w:contextualSpacing/>
    </w:pPr>
    <w:rPr>
      <w:rFonts w:asciiTheme="majorHAnsi" w:eastAsiaTheme="majorEastAsia" w:hAnsiTheme="majorHAnsi" w:cstheme="majorBidi"/>
      <w:spacing w:val="-10"/>
      <w:kern w:val="28"/>
      <w:sz w:val="56"/>
      <w:szCs w:val="56"/>
      <w:lang w:val="sv-SE"/>
      <w14:ligatures w14:val="standardContextual"/>
    </w:rPr>
  </w:style>
  <w:style w:type="character" w:customStyle="1" w:styleId="RubrikChar">
    <w:name w:val="Rubrik Char"/>
    <w:basedOn w:val="Standardstycketeckensnitt"/>
    <w:link w:val="Rubrik"/>
    <w:uiPriority w:val="10"/>
    <w:rsid w:val="004A2BF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A2BF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sv-SE"/>
      <w14:ligatures w14:val="standardContextual"/>
    </w:rPr>
  </w:style>
  <w:style w:type="character" w:customStyle="1" w:styleId="UnderrubrikChar">
    <w:name w:val="Underrubrik Char"/>
    <w:basedOn w:val="Standardstycketeckensnitt"/>
    <w:link w:val="Underrubrik"/>
    <w:uiPriority w:val="11"/>
    <w:rsid w:val="004A2BF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A2BF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sv-SE"/>
      <w14:ligatures w14:val="standardContextual"/>
    </w:rPr>
  </w:style>
  <w:style w:type="character" w:customStyle="1" w:styleId="CitatChar">
    <w:name w:val="Citat Char"/>
    <w:basedOn w:val="Standardstycketeckensnitt"/>
    <w:link w:val="Citat"/>
    <w:uiPriority w:val="29"/>
    <w:rsid w:val="004A2BFE"/>
    <w:rPr>
      <w:i/>
      <w:iCs/>
      <w:color w:val="404040" w:themeColor="text1" w:themeTint="BF"/>
    </w:rPr>
  </w:style>
  <w:style w:type="paragraph" w:styleId="Liststycke">
    <w:name w:val="List Paragraph"/>
    <w:basedOn w:val="Normal"/>
    <w:uiPriority w:val="34"/>
    <w:qFormat/>
    <w:rsid w:val="004A2BFE"/>
    <w:pPr>
      <w:widowControl/>
      <w:autoSpaceDE/>
      <w:autoSpaceDN/>
      <w:spacing w:after="160" w:line="259" w:lineRule="auto"/>
      <w:ind w:left="720"/>
      <w:contextualSpacing/>
    </w:pPr>
    <w:rPr>
      <w:rFonts w:asciiTheme="minorHAnsi" w:eastAsiaTheme="minorHAnsi" w:hAnsiTheme="minorHAnsi" w:cstheme="minorBidi"/>
      <w:kern w:val="2"/>
      <w:lang w:val="sv-SE"/>
      <w14:ligatures w14:val="standardContextual"/>
    </w:rPr>
  </w:style>
  <w:style w:type="character" w:styleId="Starkbetoning">
    <w:name w:val="Intense Emphasis"/>
    <w:basedOn w:val="Standardstycketeckensnitt"/>
    <w:uiPriority w:val="21"/>
    <w:qFormat/>
    <w:rsid w:val="004A2BFE"/>
    <w:rPr>
      <w:i/>
      <w:iCs/>
      <w:color w:val="2F5496" w:themeColor="accent1" w:themeShade="BF"/>
    </w:rPr>
  </w:style>
  <w:style w:type="paragraph" w:styleId="Starktcitat">
    <w:name w:val="Intense Quote"/>
    <w:basedOn w:val="Normal"/>
    <w:next w:val="Normal"/>
    <w:link w:val="StarktcitatChar"/>
    <w:uiPriority w:val="30"/>
    <w:qFormat/>
    <w:rsid w:val="004A2BFE"/>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sv-SE"/>
      <w14:ligatures w14:val="standardContextual"/>
    </w:rPr>
  </w:style>
  <w:style w:type="character" w:customStyle="1" w:styleId="StarktcitatChar">
    <w:name w:val="Starkt citat Char"/>
    <w:basedOn w:val="Standardstycketeckensnitt"/>
    <w:link w:val="Starktcitat"/>
    <w:uiPriority w:val="30"/>
    <w:rsid w:val="004A2BFE"/>
    <w:rPr>
      <w:i/>
      <w:iCs/>
      <w:color w:val="2F5496" w:themeColor="accent1" w:themeShade="BF"/>
    </w:rPr>
  </w:style>
  <w:style w:type="character" w:styleId="Starkreferens">
    <w:name w:val="Intense Reference"/>
    <w:basedOn w:val="Standardstycketeckensnitt"/>
    <w:uiPriority w:val="32"/>
    <w:qFormat/>
    <w:rsid w:val="004A2BFE"/>
    <w:rPr>
      <w:b/>
      <w:bCs/>
      <w:smallCaps/>
      <w:color w:val="2F5496" w:themeColor="accent1" w:themeShade="BF"/>
      <w:spacing w:val="5"/>
    </w:rPr>
  </w:style>
  <w:style w:type="paragraph" w:styleId="Brdtext">
    <w:name w:val="Body Text"/>
    <w:basedOn w:val="Normal"/>
    <w:link w:val="BrdtextChar"/>
    <w:uiPriority w:val="1"/>
    <w:qFormat/>
    <w:rsid w:val="004A2BFE"/>
    <w:rPr>
      <w:sz w:val="20"/>
      <w:szCs w:val="20"/>
    </w:rPr>
  </w:style>
  <w:style w:type="character" w:customStyle="1" w:styleId="BrdtextChar">
    <w:name w:val="Brödtext Char"/>
    <w:basedOn w:val="Standardstycketeckensnitt"/>
    <w:link w:val="Brdtext"/>
    <w:uiPriority w:val="1"/>
    <w:rsid w:val="004A2BFE"/>
    <w:rPr>
      <w:rFonts w:ascii="Arial" w:eastAsia="Arial" w:hAnsi="Arial" w:cs="Arial"/>
      <w:kern w:val="0"/>
      <w:sz w:val="20"/>
      <w:szCs w:val="20"/>
      <w:lang w:val="en-US"/>
      <w14:ligatures w14:val="none"/>
    </w:rPr>
  </w:style>
  <w:style w:type="paragraph" w:styleId="Ingetavstnd">
    <w:name w:val="No Spacing"/>
    <w:uiPriority w:val="1"/>
    <w:qFormat/>
    <w:rsid w:val="004A2BFE"/>
    <w:pPr>
      <w:widowControl w:val="0"/>
      <w:autoSpaceDE w:val="0"/>
      <w:autoSpaceDN w:val="0"/>
      <w:spacing w:after="0" w:line="240" w:lineRule="auto"/>
    </w:pPr>
    <w:rPr>
      <w:rFonts w:ascii="Arial" w:eastAsia="Arial" w:hAnsi="Arial" w:cs="Arial"/>
      <w:kern w:val="0"/>
      <w:lang w:val="en-US"/>
      <w14:ligatures w14:val="none"/>
    </w:rPr>
  </w:style>
  <w:style w:type="paragraph" w:styleId="Sidhuvud">
    <w:name w:val="header"/>
    <w:basedOn w:val="Normal"/>
    <w:link w:val="SidhuvudChar"/>
    <w:uiPriority w:val="99"/>
    <w:unhideWhenUsed/>
    <w:rsid w:val="004A2BFE"/>
    <w:pPr>
      <w:tabs>
        <w:tab w:val="center" w:pos="4536"/>
        <w:tab w:val="right" w:pos="9072"/>
      </w:tabs>
    </w:pPr>
  </w:style>
  <w:style w:type="character" w:customStyle="1" w:styleId="SidhuvudChar">
    <w:name w:val="Sidhuvud Char"/>
    <w:basedOn w:val="Standardstycketeckensnitt"/>
    <w:link w:val="Sidhuvud"/>
    <w:uiPriority w:val="99"/>
    <w:rsid w:val="004A2BFE"/>
    <w:rPr>
      <w:rFonts w:ascii="Arial" w:eastAsia="Arial" w:hAnsi="Arial" w:cs="Arial"/>
      <w:kern w:val="0"/>
      <w:lang w:val="en-US"/>
      <w14:ligatures w14:val="none"/>
    </w:rPr>
  </w:style>
  <w:style w:type="paragraph" w:styleId="Sidfot">
    <w:name w:val="footer"/>
    <w:basedOn w:val="Normal"/>
    <w:link w:val="SidfotChar"/>
    <w:uiPriority w:val="99"/>
    <w:unhideWhenUsed/>
    <w:rsid w:val="004A2BFE"/>
    <w:pPr>
      <w:tabs>
        <w:tab w:val="center" w:pos="4536"/>
        <w:tab w:val="right" w:pos="9072"/>
      </w:tabs>
    </w:pPr>
  </w:style>
  <w:style w:type="character" w:customStyle="1" w:styleId="SidfotChar">
    <w:name w:val="Sidfot Char"/>
    <w:basedOn w:val="Standardstycketeckensnitt"/>
    <w:link w:val="Sidfot"/>
    <w:uiPriority w:val="99"/>
    <w:rsid w:val="004A2BFE"/>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1238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Backmark</dc:creator>
  <cp:keywords/>
  <dc:description/>
  <cp:lastModifiedBy>Cecilia Backmark</cp:lastModifiedBy>
  <cp:revision>2</cp:revision>
  <dcterms:created xsi:type="dcterms:W3CDTF">2025-12-04T09:14:00Z</dcterms:created>
  <dcterms:modified xsi:type="dcterms:W3CDTF">2025-12-04T09:14:00Z</dcterms:modified>
</cp:coreProperties>
</file>